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85F51" w14:textId="77777777" w:rsidR="00BA2D21" w:rsidRPr="00CD27CD" w:rsidRDefault="00BA2D21" w:rsidP="00CF6809">
      <w:pPr>
        <w:spacing w:after="120"/>
        <w:jc w:val="center"/>
        <w:rPr>
          <w:rFonts w:ascii="Georgia" w:hAnsi="Georgia"/>
          <w:b/>
          <w:color w:val="000000" w:themeColor="text1"/>
          <w:sz w:val="44"/>
          <w:szCs w:val="44"/>
        </w:rPr>
      </w:pPr>
      <w:r w:rsidRPr="00CD27CD">
        <w:rPr>
          <w:rFonts w:ascii="Georgia" w:hAnsi="Georgia"/>
          <w:b/>
          <w:color w:val="000000" w:themeColor="text1"/>
          <w:sz w:val="44"/>
          <w:szCs w:val="44"/>
        </w:rPr>
        <w:t>Curriculum Vitae</w:t>
      </w:r>
    </w:p>
    <w:p w14:paraId="5A3D5B06" w14:textId="77777777" w:rsidR="00BA2D21" w:rsidRPr="00CD27CD" w:rsidRDefault="00CD27CD" w:rsidP="00F603C7">
      <w:pPr>
        <w:spacing w:after="120"/>
        <w:jc w:val="center"/>
        <w:rPr>
          <w:rFonts w:ascii="Georgia" w:hAnsi="Georgia"/>
          <w:b/>
          <w:color w:val="000000" w:themeColor="text1"/>
          <w:sz w:val="36"/>
          <w:szCs w:val="36"/>
        </w:rPr>
      </w:pPr>
      <w:r>
        <w:rPr>
          <w:rFonts w:ascii="Georgia" w:hAnsi="Georgia"/>
          <w:b/>
          <w:color w:val="000000" w:themeColor="text1"/>
          <w:sz w:val="36"/>
          <w:szCs w:val="36"/>
        </w:rPr>
        <w:t>Zhi Sheng, PhD</w:t>
      </w:r>
    </w:p>
    <w:p w14:paraId="7ED9E2A5" w14:textId="77777777" w:rsidR="00CD27CD" w:rsidRPr="00CD27CD" w:rsidRDefault="00CD27CD" w:rsidP="00F603C7">
      <w:pPr>
        <w:spacing w:after="120"/>
        <w:jc w:val="center"/>
        <w:rPr>
          <w:rFonts w:ascii="Georgia" w:hAnsi="Georgia"/>
          <w:color w:val="000000" w:themeColor="text1"/>
          <w:sz w:val="24"/>
          <w:szCs w:val="24"/>
        </w:rPr>
      </w:pPr>
      <w:r w:rsidRPr="00CD27CD">
        <w:rPr>
          <w:rFonts w:ascii="Georgia" w:hAnsi="Georgia"/>
          <w:color w:val="000000" w:themeColor="text1"/>
          <w:sz w:val="24"/>
          <w:szCs w:val="24"/>
        </w:rPr>
        <w:t>Assistant Professor</w:t>
      </w:r>
    </w:p>
    <w:p w14:paraId="07D8E29C" w14:textId="77777777" w:rsidR="00CD27CD" w:rsidRPr="00CD27CD" w:rsidRDefault="00CD27CD" w:rsidP="00F603C7">
      <w:pPr>
        <w:spacing w:after="120"/>
        <w:jc w:val="center"/>
        <w:rPr>
          <w:rFonts w:ascii="Georgia" w:hAnsi="Georgia"/>
          <w:color w:val="000000" w:themeColor="text1"/>
          <w:sz w:val="24"/>
          <w:szCs w:val="24"/>
        </w:rPr>
      </w:pPr>
      <w:r w:rsidRPr="00CD27CD">
        <w:rPr>
          <w:rFonts w:ascii="Georgia" w:hAnsi="Georgia"/>
          <w:color w:val="000000" w:themeColor="text1"/>
          <w:sz w:val="24"/>
          <w:szCs w:val="24"/>
        </w:rPr>
        <w:t xml:space="preserve">Virginia Tech </w:t>
      </w:r>
      <w:proofErr w:type="spellStart"/>
      <w:r w:rsidRPr="00CD27CD">
        <w:rPr>
          <w:rFonts w:ascii="Georgia" w:hAnsi="Georgia"/>
          <w:color w:val="000000" w:themeColor="text1"/>
          <w:sz w:val="24"/>
          <w:szCs w:val="24"/>
        </w:rPr>
        <w:t>Carilion</w:t>
      </w:r>
      <w:proofErr w:type="spellEnd"/>
      <w:r w:rsidRPr="00CD27CD">
        <w:rPr>
          <w:rFonts w:ascii="Georgia" w:hAnsi="Georgia"/>
          <w:color w:val="000000" w:themeColor="text1"/>
          <w:sz w:val="24"/>
          <w:szCs w:val="24"/>
        </w:rPr>
        <w:t xml:space="preserve"> Research Institute</w:t>
      </w:r>
    </w:p>
    <w:p w14:paraId="267A2828" w14:textId="77777777" w:rsidR="00BA2D21" w:rsidRPr="003954CC" w:rsidRDefault="00BA2D21" w:rsidP="00F603C7">
      <w:pPr>
        <w:spacing w:after="120"/>
        <w:contextualSpacing/>
        <w:jc w:val="center"/>
        <w:rPr>
          <w:rFonts w:ascii="Georgia" w:hAnsi="Georgia"/>
          <w:color w:val="000000" w:themeColor="text1"/>
        </w:rPr>
      </w:pPr>
      <w:r w:rsidRPr="003954CC">
        <w:rPr>
          <w:rFonts w:ascii="Georgia" w:hAnsi="Georgia"/>
          <w:color w:val="000000" w:themeColor="text1"/>
        </w:rPr>
        <w:t xml:space="preserve">2 Riverside </w:t>
      </w:r>
      <w:proofErr w:type="gramStart"/>
      <w:r w:rsidRPr="003954CC">
        <w:rPr>
          <w:rFonts w:ascii="Georgia" w:hAnsi="Georgia"/>
          <w:color w:val="000000" w:themeColor="text1"/>
        </w:rPr>
        <w:t>Circle</w:t>
      </w:r>
      <w:proofErr w:type="gramEnd"/>
    </w:p>
    <w:p w14:paraId="376343D3" w14:textId="77777777" w:rsidR="00BA2D21" w:rsidRPr="003954CC" w:rsidRDefault="00BA2D21" w:rsidP="00F603C7">
      <w:pPr>
        <w:spacing w:after="120"/>
        <w:contextualSpacing/>
        <w:jc w:val="center"/>
        <w:rPr>
          <w:rFonts w:ascii="Georgia" w:hAnsi="Georgia"/>
          <w:color w:val="000000" w:themeColor="text1"/>
        </w:rPr>
      </w:pPr>
      <w:r w:rsidRPr="003954CC">
        <w:rPr>
          <w:rFonts w:ascii="Georgia" w:hAnsi="Georgia"/>
          <w:color w:val="000000" w:themeColor="text1"/>
        </w:rPr>
        <w:t>Roanoke, VA 24016</w:t>
      </w:r>
      <w:r w:rsidR="00F603C7" w:rsidRPr="003954CC">
        <w:rPr>
          <w:rFonts w:ascii="Georgia" w:hAnsi="Georgia"/>
          <w:color w:val="000000" w:themeColor="text1"/>
        </w:rPr>
        <w:t>. USA</w:t>
      </w:r>
    </w:p>
    <w:p w14:paraId="762DBF74" w14:textId="77777777" w:rsidR="00BA2D21" w:rsidRDefault="00BA2D21" w:rsidP="00C8387E">
      <w:pPr>
        <w:spacing w:after="240"/>
        <w:jc w:val="center"/>
        <w:rPr>
          <w:rFonts w:ascii="Georgia" w:hAnsi="Georgia"/>
          <w:color w:val="000000" w:themeColor="text1"/>
        </w:rPr>
      </w:pPr>
      <w:r w:rsidRPr="003954CC">
        <w:rPr>
          <w:rFonts w:ascii="Georgia" w:hAnsi="Georgia"/>
          <w:color w:val="000000" w:themeColor="text1"/>
        </w:rPr>
        <w:t>Work: 540-526-2042; Cell: 540-354-0389</w:t>
      </w:r>
    </w:p>
    <w:p w14:paraId="5416C21F" w14:textId="77777777" w:rsidR="00BA2D21" w:rsidRPr="003954CC" w:rsidRDefault="00BA2D21" w:rsidP="003954CC">
      <w:pPr>
        <w:spacing w:before="120" w:after="120"/>
        <w:rPr>
          <w:rFonts w:ascii="Georgia" w:hAnsi="Georgia"/>
          <w:color w:val="000000" w:themeColor="text1"/>
          <w:sz w:val="24"/>
          <w:szCs w:val="24"/>
        </w:rPr>
      </w:pPr>
      <w:r w:rsidRPr="003954CC">
        <w:rPr>
          <w:rFonts w:ascii="Georgia" w:hAnsi="Georgia"/>
          <w:b/>
          <w:bCs/>
          <w:sz w:val="24"/>
          <w:szCs w:val="24"/>
        </w:rPr>
        <w:t>Education</w:t>
      </w:r>
      <w:r w:rsidR="00A30867">
        <w:rPr>
          <w:rFonts w:ascii="Georgia" w:hAnsi="Georgia"/>
          <w:b/>
          <w:bCs/>
          <w:sz w:val="24"/>
          <w:szCs w:val="24"/>
        </w:rPr>
        <w:t>:</w:t>
      </w:r>
    </w:p>
    <w:p w14:paraId="0821F835" w14:textId="77777777" w:rsidR="00BA2D21" w:rsidRPr="003954CC" w:rsidRDefault="00BA2D21" w:rsidP="00F603C7">
      <w:pPr>
        <w:pStyle w:val="Header"/>
        <w:tabs>
          <w:tab w:val="clear" w:pos="4680"/>
        </w:tabs>
        <w:spacing w:after="120"/>
        <w:ind w:left="1620" w:right="0" w:hanging="1260"/>
        <w:jc w:val="left"/>
        <w:rPr>
          <w:rFonts w:ascii="Georgia" w:eastAsia="宋体" w:hAnsi="Georgia"/>
          <w:color w:val="000000" w:themeColor="text1"/>
          <w:sz w:val="22"/>
          <w:szCs w:val="22"/>
          <w:lang w:eastAsia="zh-CN"/>
        </w:rPr>
      </w:pPr>
      <w:r w:rsidRPr="003954CC">
        <w:rPr>
          <w:rFonts w:ascii="Georgia" w:eastAsia="宋体" w:hAnsi="Georgia"/>
          <w:color w:val="000000" w:themeColor="text1"/>
          <w:sz w:val="22"/>
          <w:szCs w:val="22"/>
          <w:lang w:eastAsia="zh-CN"/>
        </w:rPr>
        <w:t xml:space="preserve">1986-1992: Bachelor of Science, Shanghai Medical University (now Shanghai Medical College of </w:t>
      </w:r>
      <w:proofErr w:type="spellStart"/>
      <w:r w:rsidRPr="003954CC">
        <w:rPr>
          <w:rFonts w:ascii="Georgia" w:eastAsia="宋体" w:hAnsi="Georgia"/>
          <w:color w:val="000000" w:themeColor="text1"/>
          <w:sz w:val="22"/>
          <w:szCs w:val="22"/>
          <w:lang w:eastAsia="zh-CN"/>
        </w:rPr>
        <w:t>Fudan</w:t>
      </w:r>
      <w:proofErr w:type="spellEnd"/>
      <w:r w:rsidRPr="003954CC">
        <w:rPr>
          <w:rFonts w:ascii="Georgia" w:eastAsia="宋体" w:hAnsi="Georgia"/>
          <w:color w:val="000000" w:themeColor="text1"/>
          <w:sz w:val="22"/>
          <w:szCs w:val="22"/>
          <w:lang w:eastAsia="zh-CN"/>
        </w:rPr>
        <w:t xml:space="preserve"> University), Shanghai, </w:t>
      </w:r>
      <w:proofErr w:type="gramStart"/>
      <w:r w:rsidRPr="003954CC">
        <w:rPr>
          <w:rFonts w:ascii="Georgia" w:eastAsia="宋体" w:hAnsi="Georgia"/>
          <w:color w:val="000000" w:themeColor="text1"/>
          <w:sz w:val="22"/>
          <w:szCs w:val="22"/>
          <w:lang w:eastAsia="zh-CN"/>
        </w:rPr>
        <w:t>P</w:t>
      </w:r>
      <w:proofErr w:type="gramEnd"/>
      <w:r w:rsidRPr="003954CC">
        <w:rPr>
          <w:rFonts w:ascii="Georgia" w:eastAsia="宋体" w:hAnsi="Georgia"/>
          <w:color w:val="000000" w:themeColor="text1"/>
          <w:sz w:val="22"/>
          <w:szCs w:val="22"/>
          <w:lang w:eastAsia="zh-CN"/>
        </w:rPr>
        <w:t>. R. China</w:t>
      </w:r>
    </w:p>
    <w:p w14:paraId="1A3BADAC" w14:textId="77777777" w:rsidR="00BA2D21" w:rsidRPr="003954CC" w:rsidRDefault="00BA2D21" w:rsidP="00F603C7">
      <w:pPr>
        <w:pStyle w:val="DataField11pt-Single"/>
        <w:spacing w:after="120" w:line="300" w:lineRule="auto"/>
        <w:ind w:left="1620" w:hanging="1267"/>
        <w:rPr>
          <w:rFonts w:ascii="Georgia" w:eastAsia="宋体" w:hAnsi="Georgia"/>
          <w:color w:val="000000" w:themeColor="text1"/>
          <w:szCs w:val="22"/>
          <w:lang w:eastAsia="zh-CN"/>
        </w:rPr>
      </w:pPr>
      <w:r w:rsidRPr="003954CC">
        <w:rPr>
          <w:rFonts w:ascii="Georgia" w:eastAsia="宋体" w:hAnsi="Georgia"/>
          <w:color w:val="000000" w:themeColor="text1"/>
          <w:szCs w:val="22"/>
          <w:lang w:eastAsia="zh-CN"/>
        </w:rPr>
        <w:t xml:space="preserve">1995-1998: Master of Biochemistry, Shanghai Medical University, Shanghai, </w:t>
      </w:r>
      <w:proofErr w:type="gramStart"/>
      <w:r w:rsidRPr="003954CC">
        <w:rPr>
          <w:rFonts w:ascii="Georgia" w:eastAsia="宋体" w:hAnsi="Georgia"/>
          <w:color w:val="000000" w:themeColor="text1"/>
          <w:szCs w:val="22"/>
          <w:lang w:eastAsia="zh-CN"/>
        </w:rPr>
        <w:t>P</w:t>
      </w:r>
      <w:proofErr w:type="gramEnd"/>
      <w:r w:rsidRPr="003954CC">
        <w:rPr>
          <w:rFonts w:ascii="Georgia" w:eastAsia="宋体" w:hAnsi="Georgia"/>
          <w:color w:val="000000" w:themeColor="text1"/>
          <w:szCs w:val="22"/>
          <w:lang w:eastAsia="zh-CN"/>
        </w:rPr>
        <w:t>. R. China</w:t>
      </w:r>
    </w:p>
    <w:p w14:paraId="7E825D99" w14:textId="77777777" w:rsidR="00BA2D21" w:rsidRPr="003954CC" w:rsidRDefault="00BA2D21" w:rsidP="00CB46E4">
      <w:pPr>
        <w:pStyle w:val="DataField11pt-Single"/>
        <w:spacing w:after="240" w:line="300" w:lineRule="auto"/>
        <w:ind w:left="1627" w:hanging="1267"/>
        <w:rPr>
          <w:rFonts w:ascii="Georgia" w:eastAsia="宋体" w:hAnsi="Georgia"/>
          <w:color w:val="000000" w:themeColor="text1"/>
          <w:szCs w:val="22"/>
          <w:lang w:eastAsia="zh-CN"/>
        </w:rPr>
      </w:pPr>
      <w:r w:rsidRPr="003954CC">
        <w:rPr>
          <w:rFonts w:ascii="Georgia" w:eastAsia="宋体" w:hAnsi="Georgia"/>
          <w:color w:val="000000" w:themeColor="text1"/>
          <w:szCs w:val="22"/>
          <w:lang w:eastAsia="zh-CN"/>
        </w:rPr>
        <w:t>1998-2005: Ph.D. of Molecular and Cell Biology, State University of New York Downstate Medical Center, Brooklyn, New York. USA</w:t>
      </w:r>
    </w:p>
    <w:p w14:paraId="6A4DA6AC" w14:textId="77777777" w:rsidR="00BA2D21" w:rsidRPr="003954CC" w:rsidRDefault="00BA2D21" w:rsidP="002D5FB4">
      <w:pPr>
        <w:spacing w:after="120"/>
        <w:rPr>
          <w:rFonts w:ascii="Georgia" w:hAnsi="Georgia"/>
          <w:color w:val="000000" w:themeColor="text1"/>
        </w:rPr>
      </w:pPr>
      <w:r w:rsidRPr="003954CC">
        <w:rPr>
          <w:rFonts w:ascii="Georgia" w:hAnsi="Georgia"/>
          <w:b/>
          <w:bCs/>
        </w:rPr>
        <w:t>Positions</w:t>
      </w:r>
      <w:r w:rsidR="00A30867">
        <w:rPr>
          <w:rFonts w:ascii="Georgia" w:hAnsi="Georgia"/>
          <w:b/>
          <w:bCs/>
        </w:rPr>
        <w:t>:</w:t>
      </w:r>
    </w:p>
    <w:p w14:paraId="40000A7F" w14:textId="77777777" w:rsidR="00BA2D21" w:rsidRPr="003954CC" w:rsidRDefault="00F603C7" w:rsidP="00F603C7">
      <w:pPr>
        <w:spacing w:after="120"/>
        <w:ind w:left="1620" w:hanging="1260"/>
        <w:rPr>
          <w:rFonts w:ascii="Georgia" w:hAnsi="Georgia"/>
        </w:rPr>
      </w:pPr>
      <w:r w:rsidRPr="003954CC">
        <w:rPr>
          <w:rFonts w:ascii="Georgia" w:hAnsi="Georgia"/>
        </w:rPr>
        <w:t xml:space="preserve">1992-1995: </w:t>
      </w:r>
      <w:r w:rsidR="00E163C6" w:rsidRPr="003954CC">
        <w:rPr>
          <w:rFonts w:ascii="Georgia" w:hAnsi="Georgia"/>
        </w:rPr>
        <w:t>Assistant Professor</w:t>
      </w:r>
      <w:r w:rsidR="00BA2D21" w:rsidRPr="003954CC">
        <w:rPr>
          <w:rFonts w:ascii="Georgia" w:hAnsi="Georgia"/>
        </w:rPr>
        <w:t>, Department of Pathology, Anhui Medical University, Hefei, P. R. China</w:t>
      </w:r>
    </w:p>
    <w:p w14:paraId="5C9F8732" w14:textId="77777777" w:rsidR="00BA2D21" w:rsidRPr="003954CC" w:rsidRDefault="00F603C7" w:rsidP="00F603C7">
      <w:pPr>
        <w:spacing w:after="120"/>
        <w:ind w:left="1620" w:hanging="1260"/>
        <w:rPr>
          <w:rFonts w:ascii="Georgia" w:hAnsi="Georgia"/>
        </w:rPr>
      </w:pPr>
      <w:r w:rsidRPr="003954CC">
        <w:rPr>
          <w:rFonts w:ascii="Georgia" w:hAnsi="Georgia"/>
        </w:rPr>
        <w:t xml:space="preserve">1992-1995: </w:t>
      </w:r>
      <w:r w:rsidR="009B784C">
        <w:rPr>
          <w:rFonts w:ascii="Georgia" w:hAnsi="Georgia"/>
        </w:rPr>
        <w:t xml:space="preserve">Clinical </w:t>
      </w:r>
      <w:r w:rsidR="00BA2D21" w:rsidRPr="003954CC">
        <w:rPr>
          <w:rFonts w:ascii="Georgia" w:hAnsi="Georgia"/>
        </w:rPr>
        <w:t>Pathologist, Department of Pathology, Affiliated Hospital of Anhui Medical University, Hefei, P. R. China</w:t>
      </w:r>
    </w:p>
    <w:p w14:paraId="6F1279EE" w14:textId="77777777" w:rsidR="00BA2D21" w:rsidRPr="003954CC" w:rsidRDefault="00F603C7" w:rsidP="00F603C7">
      <w:pPr>
        <w:spacing w:after="120"/>
        <w:ind w:left="1620" w:hanging="1260"/>
        <w:rPr>
          <w:rFonts w:ascii="Georgia" w:hAnsi="Georgia"/>
        </w:rPr>
      </w:pPr>
      <w:r w:rsidRPr="003954CC">
        <w:rPr>
          <w:rFonts w:ascii="Georgia" w:hAnsi="Georgia"/>
        </w:rPr>
        <w:t xml:space="preserve">2005-2012: </w:t>
      </w:r>
      <w:r w:rsidR="00BA2D21" w:rsidRPr="003954CC">
        <w:rPr>
          <w:rFonts w:ascii="Georgia" w:hAnsi="Georgia"/>
        </w:rPr>
        <w:t>Postdoctoral Fellow</w:t>
      </w:r>
      <w:r w:rsidR="009B784C">
        <w:rPr>
          <w:rFonts w:ascii="Georgia" w:hAnsi="Georgia"/>
        </w:rPr>
        <w:t xml:space="preserve"> in Dr. Michael Green’s laboratory</w:t>
      </w:r>
      <w:r w:rsidR="00BA2D21" w:rsidRPr="003954CC">
        <w:rPr>
          <w:rFonts w:ascii="Georgia" w:hAnsi="Georgia"/>
        </w:rPr>
        <w:t>, Program in Gene Function &amp; Expression</w:t>
      </w:r>
      <w:r w:rsidR="00290A54" w:rsidRPr="003954CC">
        <w:rPr>
          <w:rFonts w:ascii="Georgia" w:hAnsi="Georgia"/>
        </w:rPr>
        <w:t xml:space="preserve"> (now Department of Molecular, Cell and Cancer Biology)</w:t>
      </w:r>
      <w:r w:rsidR="00BA2D21" w:rsidRPr="003954CC">
        <w:rPr>
          <w:rFonts w:ascii="Georgia" w:hAnsi="Georgia"/>
        </w:rPr>
        <w:t>, University of Massachusetts Medical School, Worcester, Massachusetts, USA</w:t>
      </w:r>
    </w:p>
    <w:p w14:paraId="32DC8776" w14:textId="77777777" w:rsidR="00BA2D21" w:rsidRPr="003954CC" w:rsidRDefault="00BA2D21" w:rsidP="00F603C7">
      <w:pPr>
        <w:spacing w:after="120"/>
        <w:ind w:left="1890" w:hanging="1530"/>
        <w:rPr>
          <w:rFonts w:ascii="Georgia" w:hAnsi="Georgia"/>
        </w:rPr>
      </w:pPr>
      <w:r w:rsidRPr="003954CC">
        <w:rPr>
          <w:rFonts w:ascii="Georgia" w:hAnsi="Georgia"/>
        </w:rPr>
        <w:t>2012-pres</w:t>
      </w:r>
      <w:r w:rsidR="00F603C7" w:rsidRPr="003954CC">
        <w:rPr>
          <w:rFonts w:ascii="Georgia" w:hAnsi="Georgia"/>
        </w:rPr>
        <w:t xml:space="preserve">ent: </w:t>
      </w:r>
      <w:r w:rsidRPr="003954CC">
        <w:rPr>
          <w:rFonts w:ascii="Georgia" w:hAnsi="Georgia"/>
        </w:rPr>
        <w:t xml:space="preserve">Assistant Professor, Virginia Tech </w:t>
      </w:r>
      <w:proofErr w:type="spellStart"/>
      <w:r w:rsidRPr="003954CC">
        <w:rPr>
          <w:rFonts w:ascii="Georgia" w:hAnsi="Georgia"/>
        </w:rPr>
        <w:t>Carilion</w:t>
      </w:r>
      <w:proofErr w:type="spellEnd"/>
      <w:r w:rsidRPr="003954CC">
        <w:rPr>
          <w:rFonts w:ascii="Georgia" w:hAnsi="Georgia"/>
        </w:rPr>
        <w:t xml:space="preserve"> Research Institute (VTCRI), Roanoke, Virginia, </w:t>
      </w:r>
      <w:proofErr w:type="gramStart"/>
      <w:r w:rsidRPr="003954CC">
        <w:rPr>
          <w:rFonts w:ascii="Georgia" w:hAnsi="Georgia"/>
        </w:rPr>
        <w:t>USA</w:t>
      </w:r>
      <w:proofErr w:type="gramEnd"/>
    </w:p>
    <w:p w14:paraId="51459834" w14:textId="77777777" w:rsidR="00BA2D21" w:rsidRPr="003954CC" w:rsidRDefault="00F603C7" w:rsidP="00F603C7">
      <w:pPr>
        <w:spacing w:after="120"/>
        <w:ind w:left="1890" w:hanging="1530"/>
        <w:rPr>
          <w:rFonts w:ascii="Georgia" w:hAnsi="Georgia"/>
        </w:rPr>
      </w:pPr>
      <w:r w:rsidRPr="003954CC">
        <w:rPr>
          <w:rFonts w:ascii="Georgia" w:hAnsi="Georgia"/>
        </w:rPr>
        <w:t xml:space="preserve">2012-present: </w:t>
      </w:r>
      <w:r w:rsidR="00BA2D21" w:rsidRPr="003954CC">
        <w:rPr>
          <w:rFonts w:ascii="Georgia" w:hAnsi="Georgia"/>
        </w:rPr>
        <w:t xml:space="preserve">Assistant Professor, Department of Biomedical Sciences and Pathobiology, College of Veterinary School, Virginia Tech, Blacksburg, Virginia, USA </w:t>
      </w:r>
    </w:p>
    <w:p w14:paraId="75ECD0AA" w14:textId="77777777" w:rsidR="00BA2D21" w:rsidRPr="003954CC" w:rsidRDefault="00F603C7" w:rsidP="00F603C7">
      <w:pPr>
        <w:spacing w:after="120"/>
        <w:ind w:left="1890" w:hanging="1530"/>
        <w:rPr>
          <w:rFonts w:ascii="Georgia" w:hAnsi="Georgia"/>
        </w:rPr>
      </w:pPr>
      <w:r w:rsidRPr="003954CC">
        <w:rPr>
          <w:rFonts w:ascii="Georgia" w:hAnsi="Georgia"/>
        </w:rPr>
        <w:t xml:space="preserve">2013-present: </w:t>
      </w:r>
      <w:r w:rsidR="00BA2D21" w:rsidRPr="003954CC">
        <w:rPr>
          <w:rFonts w:ascii="Georgia" w:hAnsi="Georgia"/>
        </w:rPr>
        <w:t xml:space="preserve">Assistant Professor, Department of Internal Medicine, Virginia Tech </w:t>
      </w:r>
      <w:proofErr w:type="spellStart"/>
      <w:r w:rsidR="00BA2D21" w:rsidRPr="003954CC">
        <w:rPr>
          <w:rFonts w:ascii="Georgia" w:hAnsi="Georgia"/>
        </w:rPr>
        <w:t>Carilion</w:t>
      </w:r>
      <w:proofErr w:type="spellEnd"/>
      <w:r w:rsidR="00BA2D21" w:rsidRPr="003954CC">
        <w:rPr>
          <w:rFonts w:ascii="Georgia" w:hAnsi="Georgia"/>
        </w:rPr>
        <w:t xml:space="preserve"> School of Medicine, Roanoke, Virginia, USA</w:t>
      </w:r>
    </w:p>
    <w:p w14:paraId="190DF86E" w14:textId="77777777" w:rsidR="0050172B" w:rsidRPr="003954CC" w:rsidRDefault="00BA2D21" w:rsidP="00CB46E4">
      <w:pPr>
        <w:spacing w:after="240"/>
        <w:ind w:left="1886" w:hanging="1526"/>
        <w:rPr>
          <w:rFonts w:ascii="Georgia" w:hAnsi="Georgia"/>
        </w:rPr>
      </w:pPr>
      <w:r w:rsidRPr="003954CC">
        <w:rPr>
          <w:rFonts w:ascii="Georgia" w:hAnsi="Georgia"/>
        </w:rPr>
        <w:t>2013-pre</w:t>
      </w:r>
      <w:r w:rsidR="00F603C7" w:rsidRPr="003954CC">
        <w:rPr>
          <w:rFonts w:ascii="Georgia" w:hAnsi="Georgia"/>
        </w:rPr>
        <w:t xml:space="preserve">sent: </w:t>
      </w:r>
      <w:r w:rsidRPr="003954CC">
        <w:rPr>
          <w:rFonts w:ascii="Georgia" w:hAnsi="Georgia"/>
        </w:rPr>
        <w:t xml:space="preserve">Assistant professor, Faculty of Health Science, Virginia Tech, Blacksburg, Virginia, </w:t>
      </w:r>
      <w:proofErr w:type="gramStart"/>
      <w:r w:rsidRPr="003954CC">
        <w:rPr>
          <w:rFonts w:ascii="Georgia" w:hAnsi="Georgia"/>
        </w:rPr>
        <w:t>USA</w:t>
      </w:r>
      <w:proofErr w:type="gramEnd"/>
    </w:p>
    <w:p w14:paraId="48005260" w14:textId="77777777" w:rsidR="00CF6809" w:rsidRDefault="00CF6809" w:rsidP="00F603C7">
      <w:pPr>
        <w:spacing w:after="120"/>
        <w:rPr>
          <w:rFonts w:ascii="Georgia" w:hAnsi="Georgia"/>
          <w:b/>
          <w:bCs/>
        </w:rPr>
      </w:pPr>
    </w:p>
    <w:p w14:paraId="4F65127A" w14:textId="77777777" w:rsidR="00BA2D21" w:rsidRDefault="00BA2D21" w:rsidP="00F603C7">
      <w:pPr>
        <w:spacing w:after="120"/>
        <w:rPr>
          <w:rFonts w:ascii="Georgia" w:hAnsi="Georgia"/>
          <w:b/>
          <w:bCs/>
        </w:rPr>
      </w:pPr>
      <w:r w:rsidRPr="003954CC">
        <w:rPr>
          <w:rFonts w:ascii="Georgia" w:hAnsi="Georgia"/>
          <w:b/>
          <w:bCs/>
        </w:rPr>
        <w:lastRenderedPageBreak/>
        <w:t>Honors</w:t>
      </w:r>
      <w:r w:rsidR="00A30867">
        <w:rPr>
          <w:rFonts w:ascii="Georgia" w:hAnsi="Georgia"/>
          <w:b/>
          <w:bCs/>
        </w:rPr>
        <w:t>:</w:t>
      </w:r>
    </w:p>
    <w:p w14:paraId="7382B7D8" w14:textId="77777777" w:rsidR="00CC1B7A" w:rsidRPr="00CC1B7A" w:rsidRDefault="00CC1B7A" w:rsidP="00CC1B7A">
      <w:pPr>
        <w:spacing w:after="120"/>
        <w:ind w:left="360"/>
        <w:rPr>
          <w:rFonts w:ascii="Georgia" w:hAnsi="Georgia"/>
          <w:bCs/>
        </w:rPr>
      </w:pPr>
      <w:proofErr w:type="spellStart"/>
      <w:r>
        <w:rPr>
          <w:rFonts w:ascii="Georgia" w:hAnsi="Georgia"/>
          <w:bCs/>
        </w:rPr>
        <w:t>Pardee</w:t>
      </w:r>
      <w:proofErr w:type="spellEnd"/>
      <w:r>
        <w:rPr>
          <w:rFonts w:ascii="Georgia" w:hAnsi="Georgia"/>
          <w:bCs/>
        </w:rPr>
        <w:t xml:space="preserve"> Foundation Research Grant Award (2015-2016)</w:t>
      </w:r>
    </w:p>
    <w:p w14:paraId="78D3DE63" w14:textId="77777777" w:rsidR="00BA2D21" w:rsidRPr="003954CC" w:rsidRDefault="00BA2D21" w:rsidP="00CB46E4">
      <w:pPr>
        <w:spacing w:after="120"/>
        <w:ind w:left="720" w:hanging="360"/>
        <w:rPr>
          <w:rFonts w:ascii="Georgia" w:hAnsi="Georgia"/>
        </w:rPr>
      </w:pPr>
      <w:r w:rsidRPr="003954CC">
        <w:rPr>
          <w:rFonts w:ascii="Georgia" w:hAnsi="Georgia"/>
        </w:rPr>
        <w:t xml:space="preserve">St </w:t>
      </w:r>
      <w:proofErr w:type="spellStart"/>
      <w:r w:rsidRPr="003954CC">
        <w:rPr>
          <w:rFonts w:ascii="Georgia" w:hAnsi="Georgia"/>
        </w:rPr>
        <w:t>Baldrick</w:t>
      </w:r>
      <w:proofErr w:type="spellEnd"/>
      <w:r w:rsidRPr="003954CC">
        <w:rPr>
          <w:rFonts w:ascii="Georgia" w:hAnsi="Georgia"/>
        </w:rPr>
        <w:t xml:space="preserve"> Foundation Medical Student Summer Fellowships awarded to the Sheng Laboratory </w:t>
      </w:r>
      <w:r w:rsidR="00A30867">
        <w:rPr>
          <w:rFonts w:ascii="Georgia" w:hAnsi="Georgia"/>
        </w:rPr>
        <w:t>from 2015 to 2017</w:t>
      </w:r>
      <w:r w:rsidRPr="003954CC">
        <w:rPr>
          <w:rFonts w:ascii="Georgia" w:hAnsi="Georgia"/>
        </w:rPr>
        <w:t xml:space="preserve">. </w:t>
      </w:r>
    </w:p>
    <w:p w14:paraId="73078528" w14:textId="77777777" w:rsidR="00BA2D21" w:rsidRPr="003954CC" w:rsidRDefault="00BA2D21" w:rsidP="00CB46E4">
      <w:pPr>
        <w:spacing w:after="240"/>
        <w:ind w:left="360"/>
        <w:rPr>
          <w:rFonts w:ascii="Georgia" w:hAnsi="Georgia"/>
        </w:rPr>
      </w:pPr>
      <w:r w:rsidRPr="003954CC">
        <w:rPr>
          <w:rFonts w:ascii="Georgia" w:hAnsi="Georgia"/>
        </w:rPr>
        <w:t>Scholar of the Week, Virginia Tech, 2015</w:t>
      </w:r>
    </w:p>
    <w:p w14:paraId="028C3FDA" w14:textId="77777777" w:rsidR="00BA2D21" w:rsidRPr="003954CC" w:rsidRDefault="00BA2D21" w:rsidP="00F603C7">
      <w:pPr>
        <w:spacing w:after="120"/>
        <w:rPr>
          <w:rFonts w:ascii="Georgia" w:hAnsi="Georgia"/>
          <w:b/>
          <w:bCs/>
        </w:rPr>
      </w:pPr>
      <w:r w:rsidRPr="003954CC">
        <w:rPr>
          <w:rFonts w:ascii="Georgia" w:hAnsi="Georgia"/>
          <w:b/>
          <w:bCs/>
        </w:rPr>
        <w:t>Professional Activities</w:t>
      </w:r>
      <w:r w:rsidR="00A30867">
        <w:rPr>
          <w:rFonts w:ascii="Georgia" w:hAnsi="Georgia"/>
          <w:b/>
          <w:bCs/>
        </w:rPr>
        <w:t>:</w:t>
      </w:r>
    </w:p>
    <w:p w14:paraId="597A4C76" w14:textId="77777777" w:rsidR="00944B78" w:rsidRDefault="00944B78" w:rsidP="00944B78">
      <w:pPr>
        <w:ind w:left="360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Associate editor:</w:t>
      </w:r>
    </w:p>
    <w:p w14:paraId="43D42289" w14:textId="77777777" w:rsidR="00944B78" w:rsidRPr="00944B78" w:rsidRDefault="00944B78" w:rsidP="00944B78">
      <w:pPr>
        <w:pStyle w:val="ListParagraph"/>
        <w:numPr>
          <w:ilvl w:val="0"/>
          <w:numId w:val="43"/>
        </w:numPr>
        <w:spacing w:after="120"/>
        <w:ind w:left="1080"/>
        <w:rPr>
          <w:rFonts w:ascii="Georgia" w:hAnsi="Georgia"/>
        </w:rPr>
      </w:pPr>
      <w:r w:rsidRPr="00944B78">
        <w:rPr>
          <w:rFonts w:ascii="Georgia" w:hAnsi="Georgia"/>
        </w:rPr>
        <w:t>Frontiers in Oncology</w:t>
      </w:r>
    </w:p>
    <w:p w14:paraId="3C3DC02E" w14:textId="77777777" w:rsidR="00944B78" w:rsidRPr="00944B78" w:rsidRDefault="00944B78" w:rsidP="00944B78">
      <w:pPr>
        <w:pStyle w:val="ListParagraph"/>
        <w:numPr>
          <w:ilvl w:val="0"/>
          <w:numId w:val="43"/>
        </w:numPr>
        <w:spacing w:after="120"/>
        <w:ind w:left="1080"/>
        <w:rPr>
          <w:rFonts w:ascii="Georgia" w:hAnsi="Georgia"/>
        </w:rPr>
      </w:pPr>
      <w:r w:rsidRPr="00944B78">
        <w:rPr>
          <w:rFonts w:ascii="Georgia" w:hAnsi="Georgia"/>
        </w:rPr>
        <w:t xml:space="preserve">Frontiers in </w:t>
      </w:r>
      <w:r>
        <w:rPr>
          <w:rFonts w:ascii="Georgia" w:hAnsi="Georgia"/>
        </w:rPr>
        <w:t>Pharmacology</w:t>
      </w:r>
    </w:p>
    <w:p w14:paraId="28027975" w14:textId="77777777" w:rsidR="00DB49BF" w:rsidRPr="003954CC" w:rsidRDefault="00DB49BF" w:rsidP="00CB46E4">
      <w:pPr>
        <w:ind w:left="360"/>
        <w:rPr>
          <w:rFonts w:ascii="Georgia" w:hAnsi="Georgia"/>
          <w:u w:val="single"/>
        </w:rPr>
      </w:pPr>
      <w:r w:rsidRPr="003954CC">
        <w:rPr>
          <w:rFonts w:ascii="Georgia" w:hAnsi="Georgia"/>
          <w:u w:val="single"/>
        </w:rPr>
        <w:t xml:space="preserve">Leading guest editor: </w:t>
      </w:r>
    </w:p>
    <w:p w14:paraId="01FA41B1" w14:textId="77777777" w:rsidR="00DB49BF" w:rsidRPr="003954CC" w:rsidRDefault="00DB49BF" w:rsidP="00944B78">
      <w:pPr>
        <w:spacing w:after="120"/>
        <w:ind w:left="1080"/>
        <w:rPr>
          <w:rFonts w:ascii="Georgia" w:hAnsi="Georgia"/>
          <w:u w:val="single"/>
        </w:rPr>
      </w:pPr>
      <w:r w:rsidRPr="003954CC">
        <w:rPr>
          <w:rFonts w:ascii="Georgia" w:hAnsi="Georgia"/>
        </w:rPr>
        <w:t>Stem Cell International</w:t>
      </w:r>
      <w:r w:rsidR="00A30867">
        <w:rPr>
          <w:rFonts w:ascii="Georgia" w:hAnsi="Georgia"/>
        </w:rPr>
        <w:t xml:space="preserve"> (Oct, 2016)</w:t>
      </w:r>
    </w:p>
    <w:p w14:paraId="78B6E203" w14:textId="77777777" w:rsidR="00BA2D21" w:rsidRPr="003954CC" w:rsidRDefault="00631099" w:rsidP="00CB46E4">
      <w:pPr>
        <w:ind w:left="360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Ad hoc grant reviewer</w:t>
      </w:r>
      <w:r w:rsidR="00BA2D21" w:rsidRPr="003954CC">
        <w:rPr>
          <w:rFonts w:ascii="Georgia" w:hAnsi="Georgia"/>
          <w:u w:val="single"/>
        </w:rPr>
        <w:t xml:space="preserve">: </w:t>
      </w:r>
    </w:p>
    <w:p w14:paraId="1B098E92" w14:textId="77777777" w:rsidR="00BA2D21" w:rsidRPr="00955018" w:rsidRDefault="00BA2D21" w:rsidP="00955018">
      <w:pPr>
        <w:pStyle w:val="ListParagraph"/>
        <w:numPr>
          <w:ilvl w:val="0"/>
          <w:numId w:val="31"/>
        </w:numPr>
        <w:ind w:left="1080"/>
        <w:rPr>
          <w:rFonts w:ascii="Georgia" w:hAnsi="Georgia"/>
        </w:rPr>
      </w:pPr>
      <w:r w:rsidRPr="00955018">
        <w:rPr>
          <w:rFonts w:ascii="Georgia" w:hAnsi="Georgia"/>
        </w:rPr>
        <w:t>Canada Foundation for Innovation</w:t>
      </w:r>
      <w:r w:rsidR="00DB3882">
        <w:rPr>
          <w:rFonts w:ascii="Georgia" w:hAnsi="Georgia"/>
        </w:rPr>
        <w:t xml:space="preserve"> (</w:t>
      </w:r>
      <w:r w:rsidR="00631099">
        <w:rPr>
          <w:rFonts w:ascii="Georgia" w:hAnsi="Georgia"/>
        </w:rPr>
        <w:t>since 2013</w:t>
      </w:r>
      <w:r w:rsidR="00DB3882">
        <w:rPr>
          <w:rFonts w:ascii="Georgia" w:hAnsi="Georgia"/>
        </w:rPr>
        <w:t>)</w:t>
      </w:r>
    </w:p>
    <w:p w14:paraId="58AF3CCC" w14:textId="77777777" w:rsidR="00BA2D21" w:rsidRPr="00955018" w:rsidRDefault="00BA2D21" w:rsidP="00955018">
      <w:pPr>
        <w:pStyle w:val="ListParagraph"/>
        <w:numPr>
          <w:ilvl w:val="0"/>
          <w:numId w:val="31"/>
        </w:numPr>
        <w:ind w:left="1080"/>
        <w:rPr>
          <w:rFonts w:ascii="Georgia" w:hAnsi="Georgia"/>
        </w:rPr>
      </w:pPr>
      <w:r w:rsidRPr="00955018">
        <w:rPr>
          <w:rFonts w:ascii="Georgia" w:hAnsi="Georgia"/>
        </w:rPr>
        <w:t>Health Research Board Ireland</w:t>
      </w:r>
      <w:r w:rsidR="00DB3882">
        <w:rPr>
          <w:rFonts w:ascii="Georgia" w:hAnsi="Georgia"/>
        </w:rPr>
        <w:t xml:space="preserve"> (</w:t>
      </w:r>
      <w:r w:rsidR="00631099">
        <w:rPr>
          <w:rFonts w:ascii="Georgia" w:hAnsi="Georgia"/>
        </w:rPr>
        <w:t xml:space="preserve">since </w:t>
      </w:r>
      <w:r w:rsidR="00DB3882">
        <w:rPr>
          <w:rFonts w:ascii="Georgia" w:hAnsi="Georgia"/>
        </w:rPr>
        <w:t>2015)</w:t>
      </w:r>
    </w:p>
    <w:p w14:paraId="55BC3C12" w14:textId="77777777" w:rsidR="00BA2D21" w:rsidRPr="00955018" w:rsidRDefault="00BA2D21" w:rsidP="00955018">
      <w:pPr>
        <w:pStyle w:val="ListParagraph"/>
        <w:numPr>
          <w:ilvl w:val="0"/>
          <w:numId w:val="31"/>
        </w:numPr>
        <w:ind w:left="1080"/>
        <w:rPr>
          <w:rFonts w:ascii="Georgia" w:hAnsi="Georgia"/>
        </w:rPr>
      </w:pPr>
      <w:r w:rsidRPr="00955018">
        <w:rPr>
          <w:rFonts w:ascii="Georgia" w:hAnsi="Georgia"/>
        </w:rPr>
        <w:t>NIH Cancer Etiology study section</w:t>
      </w:r>
      <w:r w:rsidR="00DB3882">
        <w:rPr>
          <w:rFonts w:ascii="Georgia" w:hAnsi="Georgia"/>
        </w:rPr>
        <w:t xml:space="preserve"> (2015)</w:t>
      </w:r>
    </w:p>
    <w:p w14:paraId="31594FD6" w14:textId="77777777" w:rsidR="00BA2D21" w:rsidRDefault="00BA2D21" w:rsidP="00955018">
      <w:pPr>
        <w:pStyle w:val="ListParagraph"/>
        <w:numPr>
          <w:ilvl w:val="0"/>
          <w:numId w:val="31"/>
        </w:numPr>
        <w:spacing w:after="120"/>
        <w:ind w:left="1080"/>
        <w:rPr>
          <w:rFonts w:ascii="Georgia" w:hAnsi="Georgia"/>
        </w:rPr>
      </w:pPr>
      <w:r w:rsidRPr="00955018">
        <w:rPr>
          <w:rFonts w:ascii="Georgia" w:hAnsi="Georgia"/>
        </w:rPr>
        <w:t xml:space="preserve">St. </w:t>
      </w:r>
      <w:proofErr w:type="spellStart"/>
      <w:r w:rsidRPr="00955018">
        <w:rPr>
          <w:rFonts w:ascii="Georgia" w:hAnsi="Georgia"/>
        </w:rPr>
        <w:t>Baldrick</w:t>
      </w:r>
      <w:proofErr w:type="spellEnd"/>
      <w:r w:rsidRPr="00955018">
        <w:rPr>
          <w:rFonts w:ascii="Georgia" w:hAnsi="Georgia"/>
        </w:rPr>
        <w:t xml:space="preserve"> Foundation</w:t>
      </w:r>
      <w:r w:rsidR="00DB3882">
        <w:rPr>
          <w:rFonts w:ascii="Georgia" w:hAnsi="Georgia"/>
        </w:rPr>
        <w:t xml:space="preserve"> (</w:t>
      </w:r>
      <w:r w:rsidR="00631099">
        <w:rPr>
          <w:rFonts w:ascii="Georgia" w:hAnsi="Georgia"/>
        </w:rPr>
        <w:t>since 2016</w:t>
      </w:r>
      <w:r w:rsidR="00DB3882">
        <w:rPr>
          <w:rFonts w:ascii="Georgia" w:hAnsi="Georgia"/>
        </w:rPr>
        <w:t>)</w:t>
      </w:r>
      <w:r w:rsidRPr="00955018">
        <w:rPr>
          <w:rFonts w:ascii="Georgia" w:hAnsi="Georgia"/>
        </w:rPr>
        <w:t xml:space="preserve"> </w:t>
      </w:r>
    </w:p>
    <w:p w14:paraId="4A58A1A7" w14:textId="77777777" w:rsidR="00944B78" w:rsidRPr="00955018" w:rsidRDefault="00944B78" w:rsidP="00955018">
      <w:pPr>
        <w:pStyle w:val="ListParagraph"/>
        <w:numPr>
          <w:ilvl w:val="0"/>
          <w:numId w:val="31"/>
        </w:numPr>
        <w:spacing w:after="120"/>
        <w:ind w:left="1080"/>
        <w:rPr>
          <w:rFonts w:ascii="Georgia" w:hAnsi="Georgia"/>
        </w:rPr>
      </w:pPr>
      <w:r>
        <w:rPr>
          <w:rFonts w:ascii="Georgia" w:hAnsi="Georgia"/>
        </w:rPr>
        <w:t>University of Leuven Belgium (2017)</w:t>
      </w:r>
    </w:p>
    <w:p w14:paraId="453E6680" w14:textId="77777777" w:rsidR="00BA2D21" w:rsidRPr="003954CC" w:rsidRDefault="00BA2D21" w:rsidP="00CB46E4">
      <w:pPr>
        <w:ind w:left="360"/>
        <w:rPr>
          <w:rFonts w:ascii="Georgia" w:hAnsi="Georgia"/>
          <w:u w:val="single"/>
        </w:rPr>
      </w:pPr>
      <w:r w:rsidRPr="003954CC">
        <w:rPr>
          <w:rFonts w:ascii="Georgia" w:hAnsi="Georgia"/>
          <w:u w:val="single"/>
        </w:rPr>
        <w:t xml:space="preserve">Ad hoc </w:t>
      </w:r>
      <w:r w:rsidR="00631099">
        <w:rPr>
          <w:rFonts w:ascii="Georgia" w:hAnsi="Georgia"/>
          <w:u w:val="single"/>
        </w:rPr>
        <w:t xml:space="preserve">paper </w:t>
      </w:r>
      <w:r w:rsidRPr="003954CC">
        <w:rPr>
          <w:rFonts w:ascii="Georgia" w:hAnsi="Georgia"/>
          <w:u w:val="single"/>
        </w:rPr>
        <w:t xml:space="preserve">reviewer: </w:t>
      </w:r>
    </w:p>
    <w:p w14:paraId="05EF0662" w14:textId="77777777" w:rsidR="00944B78" w:rsidRDefault="00944B78" w:rsidP="00955018">
      <w:pPr>
        <w:pStyle w:val="ListParagraph"/>
        <w:numPr>
          <w:ilvl w:val="0"/>
          <w:numId w:val="32"/>
        </w:numPr>
        <w:ind w:left="1080"/>
        <w:rPr>
          <w:rFonts w:ascii="Georgia" w:hAnsi="Georgia"/>
        </w:rPr>
      </w:pPr>
      <w:r>
        <w:rPr>
          <w:rFonts w:ascii="Georgia" w:hAnsi="Georgia"/>
        </w:rPr>
        <w:t>ACS Applied Materials &amp; Interfaces</w:t>
      </w:r>
    </w:p>
    <w:p w14:paraId="3DD494D3" w14:textId="77777777" w:rsidR="00BA2D21" w:rsidRPr="00955018" w:rsidRDefault="00BA2D21" w:rsidP="00955018">
      <w:pPr>
        <w:pStyle w:val="ListParagraph"/>
        <w:numPr>
          <w:ilvl w:val="0"/>
          <w:numId w:val="32"/>
        </w:numPr>
        <w:ind w:left="1080"/>
        <w:rPr>
          <w:rFonts w:ascii="Georgia" w:hAnsi="Georgia"/>
        </w:rPr>
      </w:pPr>
      <w:r w:rsidRPr="00955018">
        <w:rPr>
          <w:rFonts w:ascii="Georgia" w:hAnsi="Georgia"/>
        </w:rPr>
        <w:t xml:space="preserve">BMB Reports </w:t>
      </w:r>
    </w:p>
    <w:p w14:paraId="1F5E3779" w14:textId="77777777" w:rsidR="00BA2D21" w:rsidRPr="00955018" w:rsidRDefault="00BA2D21" w:rsidP="00955018">
      <w:pPr>
        <w:pStyle w:val="ListParagraph"/>
        <w:numPr>
          <w:ilvl w:val="0"/>
          <w:numId w:val="32"/>
        </w:numPr>
        <w:ind w:left="1080"/>
        <w:rPr>
          <w:rFonts w:ascii="Georgia" w:hAnsi="Georgia"/>
        </w:rPr>
      </w:pPr>
      <w:r w:rsidRPr="00955018">
        <w:rPr>
          <w:rFonts w:ascii="Georgia" w:hAnsi="Georgia"/>
        </w:rPr>
        <w:t xml:space="preserve">BMC Cancer </w:t>
      </w:r>
    </w:p>
    <w:p w14:paraId="7C82E81B" w14:textId="77777777" w:rsidR="00BA2D21" w:rsidRPr="00955018" w:rsidRDefault="00BA2D21" w:rsidP="00955018">
      <w:pPr>
        <w:pStyle w:val="ListParagraph"/>
        <w:numPr>
          <w:ilvl w:val="0"/>
          <w:numId w:val="32"/>
        </w:numPr>
        <w:ind w:left="1080"/>
        <w:rPr>
          <w:rFonts w:ascii="Georgia" w:hAnsi="Georgia"/>
        </w:rPr>
      </w:pPr>
      <w:r w:rsidRPr="00955018">
        <w:rPr>
          <w:rFonts w:ascii="Georgia" w:hAnsi="Georgia"/>
        </w:rPr>
        <w:t xml:space="preserve">BMC Genomics </w:t>
      </w:r>
    </w:p>
    <w:p w14:paraId="450F5B21" w14:textId="77777777" w:rsidR="00BA2D21" w:rsidRPr="00955018" w:rsidRDefault="00BA2D21" w:rsidP="00955018">
      <w:pPr>
        <w:pStyle w:val="ListParagraph"/>
        <w:numPr>
          <w:ilvl w:val="0"/>
          <w:numId w:val="32"/>
        </w:numPr>
        <w:ind w:left="1080"/>
        <w:rPr>
          <w:rFonts w:ascii="Georgia" w:hAnsi="Georgia"/>
        </w:rPr>
      </w:pPr>
      <w:r w:rsidRPr="00955018">
        <w:rPr>
          <w:rFonts w:ascii="Georgia" w:hAnsi="Georgia"/>
        </w:rPr>
        <w:t xml:space="preserve">Clinical Science </w:t>
      </w:r>
    </w:p>
    <w:p w14:paraId="7927DC9F" w14:textId="77777777" w:rsidR="00BA2D21" w:rsidRPr="00955018" w:rsidRDefault="00BA2D21" w:rsidP="00955018">
      <w:pPr>
        <w:pStyle w:val="ListParagraph"/>
        <w:numPr>
          <w:ilvl w:val="0"/>
          <w:numId w:val="32"/>
        </w:numPr>
        <w:ind w:left="1080"/>
        <w:rPr>
          <w:rFonts w:ascii="Georgia" w:hAnsi="Georgia"/>
        </w:rPr>
      </w:pPr>
      <w:proofErr w:type="spellStart"/>
      <w:proofErr w:type="gramStart"/>
      <w:r w:rsidRPr="00955018">
        <w:rPr>
          <w:rFonts w:ascii="Georgia" w:hAnsi="Georgia"/>
        </w:rPr>
        <w:t>eLife</w:t>
      </w:r>
      <w:proofErr w:type="spellEnd"/>
      <w:proofErr w:type="gramEnd"/>
      <w:r w:rsidRPr="00955018">
        <w:rPr>
          <w:rFonts w:ascii="Georgia" w:hAnsi="Georgia"/>
        </w:rPr>
        <w:t xml:space="preserve"> </w:t>
      </w:r>
    </w:p>
    <w:p w14:paraId="0947C596" w14:textId="77777777" w:rsidR="00BA2D21" w:rsidRPr="00955018" w:rsidRDefault="00BA2D21" w:rsidP="00955018">
      <w:pPr>
        <w:pStyle w:val="ListParagraph"/>
        <w:numPr>
          <w:ilvl w:val="0"/>
          <w:numId w:val="32"/>
        </w:numPr>
        <w:ind w:left="1080"/>
        <w:rPr>
          <w:rFonts w:ascii="Georgia" w:hAnsi="Georgia"/>
        </w:rPr>
      </w:pPr>
      <w:r w:rsidRPr="00955018">
        <w:rPr>
          <w:rFonts w:ascii="Georgia" w:hAnsi="Georgia"/>
        </w:rPr>
        <w:t xml:space="preserve">Experimental Biology and Medicine </w:t>
      </w:r>
    </w:p>
    <w:p w14:paraId="2173CEDB" w14:textId="77777777" w:rsidR="00BA2D21" w:rsidRDefault="00BA2D21" w:rsidP="00955018">
      <w:pPr>
        <w:pStyle w:val="ListParagraph"/>
        <w:numPr>
          <w:ilvl w:val="0"/>
          <w:numId w:val="32"/>
        </w:numPr>
        <w:ind w:left="1080"/>
        <w:rPr>
          <w:rFonts w:ascii="Georgia" w:hAnsi="Georgia"/>
        </w:rPr>
      </w:pPr>
      <w:r w:rsidRPr="00955018">
        <w:rPr>
          <w:rFonts w:ascii="Georgia" w:hAnsi="Georgia"/>
        </w:rPr>
        <w:t xml:space="preserve">International Journal of </w:t>
      </w:r>
      <w:proofErr w:type="spellStart"/>
      <w:r w:rsidRPr="00955018">
        <w:rPr>
          <w:rFonts w:ascii="Georgia" w:hAnsi="Georgia"/>
        </w:rPr>
        <w:t>Nanomedicine</w:t>
      </w:r>
      <w:proofErr w:type="spellEnd"/>
      <w:r w:rsidRPr="00955018">
        <w:rPr>
          <w:rFonts w:ascii="Georgia" w:hAnsi="Georgia"/>
        </w:rPr>
        <w:t xml:space="preserve"> </w:t>
      </w:r>
    </w:p>
    <w:p w14:paraId="72D36659" w14:textId="77777777" w:rsidR="00C77BD7" w:rsidRPr="00955018" w:rsidRDefault="00C77BD7" w:rsidP="00955018">
      <w:pPr>
        <w:pStyle w:val="ListParagraph"/>
        <w:numPr>
          <w:ilvl w:val="0"/>
          <w:numId w:val="32"/>
        </w:numPr>
        <w:ind w:left="1080"/>
        <w:rPr>
          <w:rFonts w:ascii="Georgia" w:hAnsi="Georgia"/>
        </w:rPr>
      </w:pPr>
      <w:r>
        <w:rPr>
          <w:rFonts w:ascii="Georgia" w:hAnsi="Georgia"/>
        </w:rPr>
        <w:t>Molecular Cancer Therapeutics</w:t>
      </w:r>
    </w:p>
    <w:p w14:paraId="330A466A" w14:textId="77777777" w:rsidR="00BA2D21" w:rsidRPr="00955018" w:rsidRDefault="00BA2D21" w:rsidP="00955018">
      <w:pPr>
        <w:pStyle w:val="ListParagraph"/>
        <w:numPr>
          <w:ilvl w:val="0"/>
          <w:numId w:val="32"/>
        </w:numPr>
        <w:ind w:left="1080"/>
        <w:rPr>
          <w:rFonts w:ascii="Georgia" w:hAnsi="Georgia"/>
        </w:rPr>
      </w:pPr>
      <w:r w:rsidRPr="00955018">
        <w:rPr>
          <w:rFonts w:ascii="Georgia" w:hAnsi="Georgia"/>
        </w:rPr>
        <w:t xml:space="preserve">Oncogene </w:t>
      </w:r>
    </w:p>
    <w:p w14:paraId="2C3C2182" w14:textId="77777777" w:rsidR="00BA2D21" w:rsidRPr="00955018" w:rsidRDefault="00BA2D21" w:rsidP="00955018">
      <w:pPr>
        <w:pStyle w:val="ListParagraph"/>
        <w:numPr>
          <w:ilvl w:val="0"/>
          <w:numId w:val="32"/>
        </w:numPr>
        <w:ind w:left="1080"/>
        <w:rPr>
          <w:rFonts w:ascii="Georgia" w:hAnsi="Georgia"/>
        </w:rPr>
      </w:pPr>
      <w:proofErr w:type="spellStart"/>
      <w:r w:rsidRPr="00955018">
        <w:rPr>
          <w:rFonts w:ascii="Georgia" w:hAnsi="Georgia"/>
        </w:rPr>
        <w:t>Oncotarget</w:t>
      </w:r>
      <w:proofErr w:type="spellEnd"/>
      <w:r w:rsidRPr="00955018">
        <w:rPr>
          <w:rFonts w:ascii="Georgia" w:hAnsi="Georgia"/>
        </w:rPr>
        <w:t xml:space="preserve"> </w:t>
      </w:r>
    </w:p>
    <w:p w14:paraId="19DE3944" w14:textId="77777777" w:rsidR="00BA2D21" w:rsidRPr="00955018" w:rsidRDefault="00BA2D21" w:rsidP="00955018">
      <w:pPr>
        <w:pStyle w:val="ListParagraph"/>
        <w:numPr>
          <w:ilvl w:val="0"/>
          <w:numId w:val="32"/>
        </w:numPr>
        <w:ind w:left="1080"/>
        <w:rPr>
          <w:rFonts w:ascii="Georgia" w:hAnsi="Georgia"/>
        </w:rPr>
      </w:pPr>
      <w:r w:rsidRPr="00955018">
        <w:rPr>
          <w:rFonts w:ascii="Georgia" w:hAnsi="Georgia"/>
        </w:rPr>
        <w:t xml:space="preserve">Stem Cell International </w:t>
      </w:r>
    </w:p>
    <w:p w14:paraId="7D47B2A7" w14:textId="77777777" w:rsidR="00BA2D21" w:rsidRPr="00955018" w:rsidRDefault="00BA2D21" w:rsidP="00955018">
      <w:pPr>
        <w:pStyle w:val="ListParagraph"/>
        <w:numPr>
          <w:ilvl w:val="0"/>
          <w:numId w:val="32"/>
        </w:numPr>
        <w:ind w:left="1080"/>
        <w:rPr>
          <w:rFonts w:ascii="Georgia" w:hAnsi="Georgia"/>
        </w:rPr>
      </w:pPr>
      <w:r w:rsidRPr="00955018">
        <w:rPr>
          <w:rFonts w:ascii="Georgia" w:hAnsi="Georgia"/>
        </w:rPr>
        <w:t xml:space="preserve">Scientific Reports </w:t>
      </w:r>
    </w:p>
    <w:p w14:paraId="429D9F6A" w14:textId="77777777" w:rsidR="00BA2D21" w:rsidRPr="00955018" w:rsidRDefault="00BA2D21" w:rsidP="00955018">
      <w:pPr>
        <w:pStyle w:val="ListParagraph"/>
        <w:numPr>
          <w:ilvl w:val="0"/>
          <w:numId w:val="32"/>
        </w:numPr>
        <w:ind w:left="1080"/>
        <w:rPr>
          <w:rFonts w:ascii="Georgia" w:hAnsi="Georgia"/>
        </w:rPr>
      </w:pPr>
      <w:r w:rsidRPr="00955018">
        <w:rPr>
          <w:rFonts w:ascii="Georgia" w:hAnsi="Georgia"/>
        </w:rPr>
        <w:t xml:space="preserve">Trends in Cancer </w:t>
      </w:r>
    </w:p>
    <w:p w14:paraId="33F96AF8" w14:textId="77777777" w:rsidR="00BA2D21" w:rsidRPr="003954CC" w:rsidRDefault="00BA2D21" w:rsidP="00955018">
      <w:pPr>
        <w:pStyle w:val="ListParagraph"/>
        <w:numPr>
          <w:ilvl w:val="0"/>
          <w:numId w:val="32"/>
        </w:numPr>
        <w:spacing w:after="120"/>
        <w:ind w:left="108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World Journal of Surgical Oncology </w:t>
      </w:r>
    </w:p>
    <w:p w14:paraId="02896E2F" w14:textId="77777777" w:rsidR="00605365" w:rsidRPr="003954CC" w:rsidRDefault="00605365" w:rsidP="00605365">
      <w:pPr>
        <w:ind w:left="360"/>
        <w:rPr>
          <w:rFonts w:ascii="Georgia" w:hAnsi="Georgia"/>
          <w:u w:val="single"/>
        </w:rPr>
      </w:pPr>
      <w:r w:rsidRPr="003954CC">
        <w:rPr>
          <w:rFonts w:ascii="Georgia" w:hAnsi="Georgia"/>
          <w:u w:val="single"/>
        </w:rPr>
        <w:t>Professional membership:</w:t>
      </w:r>
    </w:p>
    <w:p w14:paraId="6D54BC7D" w14:textId="77777777" w:rsidR="00605365" w:rsidRPr="00955018" w:rsidRDefault="00605365" w:rsidP="00955018">
      <w:pPr>
        <w:pStyle w:val="ListParagraph"/>
        <w:numPr>
          <w:ilvl w:val="0"/>
          <w:numId w:val="33"/>
        </w:numPr>
        <w:ind w:left="1080"/>
        <w:rPr>
          <w:rFonts w:ascii="Georgia" w:hAnsi="Georgia"/>
        </w:rPr>
      </w:pPr>
      <w:r w:rsidRPr="00955018">
        <w:rPr>
          <w:rFonts w:ascii="Georgia" w:hAnsi="Georgia"/>
        </w:rPr>
        <w:t xml:space="preserve">American Association for Cancer Research </w:t>
      </w:r>
    </w:p>
    <w:p w14:paraId="66D00930" w14:textId="77777777" w:rsidR="00605365" w:rsidRPr="00955018" w:rsidRDefault="00605365" w:rsidP="00955018">
      <w:pPr>
        <w:pStyle w:val="ListParagraph"/>
        <w:numPr>
          <w:ilvl w:val="0"/>
          <w:numId w:val="33"/>
        </w:numPr>
        <w:ind w:left="1080"/>
        <w:rPr>
          <w:rFonts w:ascii="Georgia" w:hAnsi="Georgia"/>
        </w:rPr>
      </w:pPr>
      <w:r w:rsidRPr="00955018">
        <w:rPr>
          <w:rFonts w:ascii="Georgia" w:hAnsi="Georgia"/>
        </w:rPr>
        <w:t>American Association for the Advancement of Science (AAAS)</w:t>
      </w:r>
    </w:p>
    <w:p w14:paraId="55FD5811" w14:textId="77777777" w:rsidR="00605365" w:rsidRPr="00955018" w:rsidRDefault="00605365" w:rsidP="00955018">
      <w:pPr>
        <w:pStyle w:val="ListParagraph"/>
        <w:numPr>
          <w:ilvl w:val="0"/>
          <w:numId w:val="33"/>
        </w:numPr>
        <w:ind w:left="1080"/>
        <w:rPr>
          <w:rFonts w:ascii="Georgia" w:hAnsi="Georgia"/>
        </w:rPr>
      </w:pPr>
      <w:r w:rsidRPr="00955018">
        <w:rPr>
          <w:rFonts w:ascii="Georgia" w:hAnsi="Georgia"/>
        </w:rPr>
        <w:t>The New York Academy of Sciences</w:t>
      </w:r>
    </w:p>
    <w:p w14:paraId="73287803" w14:textId="77777777" w:rsidR="00605365" w:rsidRPr="00955018" w:rsidRDefault="00605365" w:rsidP="00955018">
      <w:pPr>
        <w:pStyle w:val="ListParagraph"/>
        <w:numPr>
          <w:ilvl w:val="0"/>
          <w:numId w:val="33"/>
        </w:numPr>
        <w:ind w:left="1080"/>
        <w:rPr>
          <w:rFonts w:ascii="Georgia" w:hAnsi="Georgia"/>
        </w:rPr>
      </w:pPr>
      <w:r w:rsidRPr="00955018">
        <w:rPr>
          <w:rFonts w:ascii="Georgia" w:hAnsi="Georgia"/>
        </w:rPr>
        <w:lastRenderedPageBreak/>
        <w:t>American Society for Cell Biology</w:t>
      </w:r>
    </w:p>
    <w:p w14:paraId="7291043F" w14:textId="77777777" w:rsidR="00605365" w:rsidRPr="00955018" w:rsidRDefault="00605365" w:rsidP="00955018">
      <w:pPr>
        <w:pStyle w:val="ListParagraph"/>
        <w:numPr>
          <w:ilvl w:val="0"/>
          <w:numId w:val="33"/>
        </w:numPr>
        <w:spacing w:after="240"/>
        <w:ind w:left="1080"/>
        <w:rPr>
          <w:rFonts w:ascii="Georgia" w:hAnsi="Georgia"/>
        </w:rPr>
      </w:pPr>
      <w:r w:rsidRPr="00955018">
        <w:rPr>
          <w:rFonts w:ascii="Georgia" w:hAnsi="Georgia"/>
        </w:rPr>
        <w:t>Sigma Xi, The Scientific Research Society</w:t>
      </w:r>
    </w:p>
    <w:p w14:paraId="405CDA26" w14:textId="77777777" w:rsidR="00BA2D21" w:rsidRDefault="00BA2D21" w:rsidP="00F603C7">
      <w:pPr>
        <w:spacing w:after="120"/>
        <w:rPr>
          <w:rFonts w:ascii="Georgia" w:hAnsi="Georgia"/>
          <w:b/>
          <w:bCs/>
        </w:rPr>
      </w:pPr>
      <w:r w:rsidRPr="003954CC">
        <w:rPr>
          <w:rFonts w:ascii="Georgia" w:hAnsi="Georgia"/>
          <w:b/>
          <w:bCs/>
        </w:rPr>
        <w:t>Advising &amp; Mentoring</w:t>
      </w:r>
      <w:r w:rsidR="00551F3A">
        <w:rPr>
          <w:rFonts w:ascii="Georgia" w:hAnsi="Georgia"/>
          <w:b/>
          <w:bCs/>
        </w:rPr>
        <w:t>:</w:t>
      </w:r>
    </w:p>
    <w:p w14:paraId="4529C7FC" w14:textId="77777777" w:rsidR="00F37512" w:rsidRDefault="00F37512" w:rsidP="00F37512">
      <w:pPr>
        <w:spacing w:after="120"/>
        <w:ind w:left="360"/>
        <w:rPr>
          <w:rFonts w:ascii="Georgia" w:hAnsi="Georgia"/>
          <w:u w:val="single"/>
        </w:rPr>
      </w:pPr>
      <w:r w:rsidRPr="00F37512">
        <w:rPr>
          <w:rFonts w:ascii="Georgia" w:hAnsi="Georgia"/>
          <w:u w:val="single"/>
        </w:rPr>
        <w:t>Postdoc trainees</w:t>
      </w:r>
    </w:p>
    <w:p w14:paraId="6EE9E2C4" w14:textId="77777777" w:rsidR="00B440CE" w:rsidRPr="00B440CE" w:rsidRDefault="00F37512" w:rsidP="00B440CE">
      <w:pPr>
        <w:pStyle w:val="ListParagraph"/>
        <w:numPr>
          <w:ilvl w:val="0"/>
          <w:numId w:val="44"/>
        </w:numPr>
        <w:rPr>
          <w:rFonts w:ascii="Georgia" w:hAnsi="Georgia"/>
          <w:u w:val="single"/>
        </w:rPr>
      </w:pPr>
      <w:r w:rsidRPr="00B440CE">
        <w:rPr>
          <w:rFonts w:ascii="Georgia" w:hAnsi="Georgia"/>
        </w:rPr>
        <w:t>Susan Murphy (2012-2015): Currently in Lee Moffitt Cancer Center.</w:t>
      </w:r>
    </w:p>
    <w:p w14:paraId="1DAD5957" w14:textId="77777777" w:rsidR="00F37512" w:rsidRPr="00B440CE" w:rsidRDefault="00761986" w:rsidP="00B440CE">
      <w:pPr>
        <w:pStyle w:val="ListParagraph"/>
        <w:numPr>
          <w:ilvl w:val="0"/>
          <w:numId w:val="44"/>
        </w:numPr>
        <w:rPr>
          <w:rFonts w:ascii="Georgia" w:hAnsi="Georgia"/>
          <w:u w:val="single"/>
        </w:rPr>
      </w:pPr>
      <w:proofErr w:type="spellStart"/>
      <w:r w:rsidRPr="00B440CE">
        <w:rPr>
          <w:rFonts w:ascii="Georgia" w:hAnsi="Georgia"/>
        </w:rPr>
        <w:t>Sujuan</w:t>
      </w:r>
      <w:proofErr w:type="spellEnd"/>
      <w:r w:rsidRPr="00B440CE">
        <w:rPr>
          <w:rFonts w:ascii="Georgia" w:hAnsi="Georgia"/>
        </w:rPr>
        <w:t xml:space="preserve"> </w:t>
      </w:r>
      <w:proofErr w:type="spellStart"/>
      <w:r w:rsidRPr="00B440CE">
        <w:rPr>
          <w:rFonts w:ascii="Georgia" w:hAnsi="Georgia"/>
        </w:rPr>
        <w:t>Guo</w:t>
      </w:r>
      <w:proofErr w:type="spellEnd"/>
      <w:r w:rsidRPr="00B440CE">
        <w:rPr>
          <w:rFonts w:ascii="Georgia" w:hAnsi="Georgia"/>
        </w:rPr>
        <w:t xml:space="preserve"> (2012-present</w:t>
      </w:r>
      <w:r w:rsidR="00F37512" w:rsidRPr="00B440CE">
        <w:rPr>
          <w:rFonts w:ascii="Georgia" w:hAnsi="Georgia"/>
        </w:rPr>
        <w:t>)</w:t>
      </w:r>
    </w:p>
    <w:p w14:paraId="1E4913E2" w14:textId="77777777" w:rsidR="00BA2D21" w:rsidRPr="003954CC" w:rsidRDefault="00BA2D21" w:rsidP="00CB46E4">
      <w:pPr>
        <w:spacing w:after="120"/>
        <w:ind w:left="360"/>
        <w:rPr>
          <w:rFonts w:ascii="Georgia" w:hAnsi="Georgia"/>
          <w:u w:val="single"/>
        </w:rPr>
      </w:pPr>
      <w:r w:rsidRPr="003954CC">
        <w:rPr>
          <w:rFonts w:ascii="Georgia" w:hAnsi="Georgia"/>
          <w:u w:val="single"/>
        </w:rPr>
        <w:t xml:space="preserve">PhD candidates (as thesis </w:t>
      </w:r>
      <w:r w:rsidR="00551F3A">
        <w:rPr>
          <w:rFonts w:ascii="Georgia" w:hAnsi="Georgia"/>
          <w:u w:val="single"/>
        </w:rPr>
        <w:t>advisor</w:t>
      </w:r>
      <w:r w:rsidRPr="003954CC">
        <w:rPr>
          <w:rFonts w:ascii="Georgia" w:hAnsi="Georgia"/>
          <w:u w:val="single"/>
        </w:rPr>
        <w:t>):</w:t>
      </w:r>
    </w:p>
    <w:p w14:paraId="748C7E32" w14:textId="77777777" w:rsidR="00BA2D21" w:rsidRPr="008D3E08" w:rsidRDefault="00BA2D21" w:rsidP="008D3E08">
      <w:pPr>
        <w:pStyle w:val="ListParagraph"/>
        <w:numPr>
          <w:ilvl w:val="0"/>
          <w:numId w:val="34"/>
        </w:numPr>
        <w:spacing w:after="120"/>
        <w:ind w:left="1080"/>
        <w:rPr>
          <w:rFonts w:ascii="Georgia" w:hAnsi="Georgia"/>
        </w:rPr>
      </w:pPr>
      <w:r w:rsidRPr="008D3E08">
        <w:rPr>
          <w:rFonts w:ascii="Georgia" w:hAnsi="Georgia"/>
        </w:rPr>
        <w:t>Robin Varghese (2012-2016), Genetics, Bioinformatics, and Computational Biology PhD program,</w:t>
      </w:r>
      <w:r w:rsidR="00CB46E4" w:rsidRPr="008D3E08">
        <w:rPr>
          <w:rFonts w:ascii="Georgia" w:hAnsi="Georgia"/>
        </w:rPr>
        <w:t xml:space="preserve"> </w:t>
      </w:r>
      <w:r w:rsidRPr="008D3E08">
        <w:rPr>
          <w:rFonts w:ascii="Georgia" w:hAnsi="Georgia"/>
        </w:rPr>
        <w:t>Virginia Tech.</w:t>
      </w:r>
      <w:r w:rsidR="00CB46E4" w:rsidRPr="008D3E08">
        <w:rPr>
          <w:rFonts w:ascii="Georgia" w:hAnsi="Georgia"/>
        </w:rPr>
        <w:t xml:space="preserve"> </w:t>
      </w:r>
      <w:r w:rsidR="00973FDA">
        <w:rPr>
          <w:rFonts w:ascii="Georgia" w:hAnsi="Georgia"/>
        </w:rPr>
        <w:t>C</w:t>
      </w:r>
      <w:r w:rsidRPr="008D3E08">
        <w:rPr>
          <w:rFonts w:ascii="Georgia" w:hAnsi="Georgia"/>
        </w:rPr>
        <w:t xml:space="preserve">urrently a postdoctoral fellow at </w:t>
      </w:r>
      <w:proofErr w:type="spellStart"/>
      <w:r w:rsidRPr="008D3E08">
        <w:rPr>
          <w:rFonts w:ascii="Georgia" w:hAnsi="Georgia"/>
        </w:rPr>
        <w:t>Biocomplexity</w:t>
      </w:r>
      <w:proofErr w:type="spellEnd"/>
      <w:r w:rsidRPr="008D3E08">
        <w:rPr>
          <w:rFonts w:ascii="Georgia" w:hAnsi="Georgia"/>
        </w:rPr>
        <w:t xml:space="preserve"> Institute of Virginia Tech</w:t>
      </w:r>
      <w:r w:rsidR="00CB46E4" w:rsidRPr="008D3E08">
        <w:rPr>
          <w:rFonts w:ascii="Georgia" w:hAnsi="Georgia"/>
        </w:rPr>
        <w:t>.</w:t>
      </w:r>
    </w:p>
    <w:p w14:paraId="4CD22DBD" w14:textId="77777777" w:rsidR="00BA2D21" w:rsidRPr="008D3E08" w:rsidRDefault="00BA2D21" w:rsidP="008D3E08">
      <w:pPr>
        <w:pStyle w:val="ListParagraph"/>
        <w:numPr>
          <w:ilvl w:val="0"/>
          <w:numId w:val="34"/>
        </w:numPr>
        <w:spacing w:after="120"/>
        <w:ind w:left="1080"/>
        <w:rPr>
          <w:rFonts w:ascii="Georgia" w:hAnsi="Georgia"/>
        </w:rPr>
      </w:pPr>
      <w:r w:rsidRPr="008D3E08">
        <w:rPr>
          <w:rFonts w:ascii="Georgia" w:hAnsi="Georgia"/>
        </w:rPr>
        <w:t xml:space="preserve">Kevin </w:t>
      </w:r>
      <w:proofErr w:type="spellStart"/>
      <w:r w:rsidRPr="008D3E08">
        <w:rPr>
          <w:rFonts w:ascii="Georgia" w:hAnsi="Georgia"/>
        </w:rPr>
        <w:t>Pridham</w:t>
      </w:r>
      <w:proofErr w:type="spellEnd"/>
      <w:r w:rsidR="00CB46E4" w:rsidRPr="008D3E08">
        <w:rPr>
          <w:rFonts w:ascii="Georgia" w:hAnsi="Georgia"/>
        </w:rPr>
        <w:t xml:space="preserve"> (2014-present)</w:t>
      </w:r>
      <w:r w:rsidRPr="008D3E08">
        <w:rPr>
          <w:rFonts w:ascii="Georgia" w:hAnsi="Georgia"/>
        </w:rPr>
        <w:t>, Translational Biology, Medicine, and Health PhD program, Virginia Tech.</w:t>
      </w:r>
      <w:r w:rsidR="00A81428">
        <w:rPr>
          <w:rFonts w:ascii="Georgia" w:hAnsi="Georgia"/>
        </w:rPr>
        <w:t xml:space="preserve"> 2015 American Association for Cancer Research Scholar-In-Training award receiver.</w:t>
      </w:r>
    </w:p>
    <w:p w14:paraId="363182F4" w14:textId="77777777" w:rsidR="00BA2D21" w:rsidRPr="003954CC" w:rsidRDefault="00BA2D21" w:rsidP="00CB46E4">
      <w:pPr>
        <w:spacing w:after="120"/>
        <w:ind w:left="360"/>
        <w:rPr>
          <w:rFonts w:ascii="Georgia" w:hAnsi="Georgia"/>
          <w:u w:val="single"/>
        </w:rPr>
      </w:pPr>
      <w:r w:rsidRPr="003954CC">
        <w:rPr>
          <w:rFonts w:ascii="Georgia" w:hAnsi="Georgia"/>
          <w:u w:val="single"/>
        </w:rPr>
        <w:t>PhD candidates (rotation):</w:t>
      </w:r>
    </w:p>
    <w:p w14:paraId="24799592" w14:textId="77777777" w:rsidR="00BA2D21" w:rsidRPr="008D3E08" w:rsidRDefault="00BA2D21" w:rsidP="008D3E08">
      <w:pPr>
        <w:pStyle w:val="ListParagraph"/>
        <w:numPr>
          <w:ilvl w:val="0"/>
          <w:numId w:val="35"/>
        </w:numPr>
        <w:tabs>
          <w:tab w:val="left" w:pos="1080"/>
        </w:tabs>
        <w:spacing w:after="120"/>
        <w:ind w:left="1080"/>
        <w:rPr>
          <w:rFonts w:ascii="Georgia" w:hAnsi="Georgia"/>
        </w:rPr>
      </w:pPr>
      <w:r w:rsidRPr="008D3E08">
        <w:rPr>
          <w:rFonts w:ascii="Georgia" w:hAnsi="Georgia"/>
        </w:rPr>
        <w:t xml:space="preserve">Alyssa </w:t>
      </w:r>
      <w:proofErr w:type="spellStart"/>
      <w:r w:rsidRPr="008D3E08">
        <w:rPr>
          <w:rFonts w:ascii="Georgia" w:hAnsi="Georgia"/>
        </w:rPr>
        <w:t>Osimani</w:t>
      </w:r>
      <w:proofErr w:type="spellEnd"/>
      <w:r w:rsidR="00CB46E4" w:rsidRPr="008D3E08">
        <w:rPr>
          <w:rFonts w:ascii="Georgia" w:hAnsi="Georgia"/>
        </w:rPr>
        <w:t xml:space="preserve"> (2014)</w:t>
      </w:r>
      <w:r w:rsidRPr="008D3E08">
        <w:rPr>
          <w:rFonts w:ascii="Georgia" w:hAnsi="Georgia"/>
        </w:rPr>
        <w:t>, Translational Biology, Medicine, and Health PhD program, Virginia Tech</w:t>
      </w:r>
    </w:p>
    <w:p w14:paraId="676BCE17" w14:textId="77777777" w:rsidR="00BA2D21" w:rsidRDefault="00BA2D21" w:rsidP="008D3E08">
      <w:pPr>
        <w:pStyle w:val="ListParagraph"/>
        <w:numPr>
          <w:ilvl w:val="0"/>
          <w:numId w:val="35"/>
        </w:numPr>
        <w:spacing w:after="120"/>
        <w:ind w:left="1080"/>
        <w:rPr>
          <w:rFonts w:ascii="Georgia" w:hAnsi="Georgia"/>
        </w:rPr>
      </w:pPr>
      <w:r w:rsidRPr="008D3E08">
        <w:rPr>
          <w:rFonts w:ascii="Georgia" w:hAnsi="Georgia"/>
        </w:rPr>
        <w:t>Rebecca</w:t>
      </w:r>
      <w:r w:rsidR="00CB46E4" w:rsidRPr="008D3E08">
        <w:rPr>
          <w:rFonts w:ascii="Georgia" w:hAnsi="Georgia"/>
        </w:rPr>
        <w:t xml:space="preserve"> Brock (2016)</w:t>
      </w:r>
      <w:r w:rsidRPr="008D3E08">
        <w:rPr>
          <w:rFonts w:ascii="Georgia" w:hAnsi="Georgia"/>
        </w:rPr>
        <w:t>, Translational Biology, Medicine, and Health PhD program, Virginia Tech</w:t>
      </w:r>
    </w:p>
    <w:p w14:paraId="2DCE3035" w14:textId="77777777" w:rsidR="003665C8" w:rsidRPr="008D3E08" w:rsidRDefault="003665C8" w:rsidP="008D3E08">
      <w:pPr>
        <w:pStyle w:val="ListParagraph"/>
        <w:numPr>
          <w:ilvl w:val="0"/>
          <w:numId w:val="35"/>
        </w:numPr>
        <w:spacing w:after="120"/>
        <w:ind w:left="1080"/>
        <w:rPr>
          <w:rFonts w:ascii="Georgia" w:hAnsi="Georgia"/>
        </w:rPr>
      </w:pPr>
      <w:proofErr w:type="spellStart"/>
      <w:r>
        <w:rPr>
          <w:rFonts w:ascii="Georgia" w:hAnsi="Georgia"/>
        </w:rPr>
        <w:t>Alissa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Hendicks</w:t>
      </w:r>
      <w:proofErr w:type="spellEnd"/>
      <w:r>
        <w:rPr>
          <w:rFonts w:ascii="Georgia" w:hAnsi="Georgia"/>
        </w:rPr>
        <w:t xml:space="preserve"> (2017), </w:t>
      </w:r>
      <w:r w:rsidRPr="008D3E08">
        <w:rPr>
          <w:rFonts w:ascii="Georgia" w:hAnsi="Georgia"/>
        </w:rPr>
        <w:t>Translational Biology, Medicine, and Health PhD program, Virginia Tech</w:t>
      </w:r>
    </w:p>
    <w:p w14:paraId="5A1C31A7" w14:textId="77777777" w:rsidR="00BA2D21" w:rsidRPr="003954CC" w:rsidRDefault="00BA2D21" w:rsidP="00CB46E4">
      <w:pPr>
        <w:spacing w:after="120"/>
        <w:ind w:left="360"/>
        <w:rPr>
          <w:rFonts w:ascii="Georgia" w:hAnsi="Georgia"/>
          <w:u w:val="single"/>
        </w:rPr>
      </w:pPr>
      <w:r w:rsidRPr="003954CC">
        <w:rPr>
          <w:rFonts w:ascii="Georgia" w:hAnsi="Georgia"/>
          <w:u w:val="single"/>
        </w:rPr>
        <w:t>Medical Students</w:t>
      </w:r>
      <w:r w:rsidR="00D33CAA" w:rsidRPr="003954CC">
        <w:rPr>
          <w:rFonts w:ascii="Georgia" w:hAnsi="Georgia"/>
          <w:u w:val="single"/>
        </w:rPr>
        <w:t xml:space="preserve"> (required completing a one-year research thesis work)</w:t>
      </w:r>
      <w:r w:rsidRPr="003954CC">
        <w:rPr>
          <w:rFonts w:ascii="Georgia" w:hAnsi="Georgia"/>
          <w:u w:val="single"/>
        </w:rPr>
        <w:t xml:space="preserve">: </w:t>
      </w:r>
    </w:p>
    <w:p w14:paraId="06A9A9B1" w14:textId="77777777" w:rsidR="00BA2D21" w:rsidRPr="008D3E08" w:rsidRDefault="00BA2D21" w:rsidP="008D3E08">
      <w:pPr>
        <w:pStyle w:val="ListParagraph"/>
        <w:numPr>
          <w:ilvl w:val="0"/>
          <w:numId w:val="36"/>
        </w:numPr>
        <w:spacing w:after="120"/>
        <w:ind w:left="1080"/>
        <w:rPr>
          <w:rFonts w:ascii="Georgia" w:hAnsi="Georgia"/>
        </w:rPr>
      </w:pPr>
      <w:r w:rsidRPr="008D3E08">
        <w:rPr>
          <w:rFonts w:ascii="Georgia" w:hAnsi="Georgia"/>
        </w:rPr>
        <w:t xml:space="preserve">Elliot </w:t>
      </w:r>
      <w:proofErr w:type="spellStart"/>
      <w:r w:rsidRPr="008D3E08">
        <w:rPr>
          <w:rFonts w:ascii="Georgia" w:hAnsi="Georgia"/>
        </w:rPr>
        <w:t>Pohlmann</w:t>
      </w:r>
      <w:proofErr w:type="spellEnd"/>
      <w:r w:rsidR="00CC2BB9" w:rsidRPr="008D3E08">
        <w:rPr>
          <w:rFonts w:ascii="Georgia" w:hAnsi="Georgia"/>
        </w:rPr>
        <w:t xml:space="preserve"> (2012</w:t>
      </w:r>
      <w:r w:rsidR="00EC2DB7" w:rsidRPr="008D3E08">
        <w:rPr>
          <w:rFonts w:ascii="Georgia" w:hAnsi="Georgia"/>
        </w:rPr>
        <w:t>-2015)</w:t>
      </w:r>
      <w:r w:rsidRPr="008D3E08">
        <w:rPr>
          <w:rFonts w:ascii="Georgia" w:hAnsi="Georgia"/>
        </w:rPr>
        <w:t xml:space="preserve">, Virginia Tech </w:t>
      </w:r>
      <w:proofErr w:type="spellStart"/>
      <w:r w:rsidRPr="008D3E08">
        <w:rPr>
          <w:rFonts w:ascii="Georgia" w:hAnsi="Georgia"/>
        </w:rPr>
        <w:t>Carilion</w:t>
      </w:r>
      <w:proofErr w:type="spellEnd"/>
      <w:r w:rsidRPr="008D3E08">
        <w:rPr>
          <w:rFonts w:ascii="Georgia" w:hAnsi="Georgia"/>
        </w:rPr>
        <w:t xml:space="preserve"> School of Medicine (</w:t>
      </w:r>
      <w:r w:rsidR="00EC2DB7" w:rsidRPr="008D3E08">
        <w:rPr>
          <w:rFonts w:ascii="Georgia" w:hAnsi="Georgia"/>
        </w:rPr>
        <w:t>VTCSOM</w:t>
      </w:r>
      <w:r w:rsidRPr="008D3E08">
        <w:rPr>
          <w:rFonts w:ascii="Georgia" w:hAnsi="Georgia"/>
        </w:rPr>
        <w:t>)</w:t>
      </w:r>
      <w:r w:rsidR="00D33CAA" w:rsidRPr="008D3E08">
        <w:rPr>
          <w:rFonts w:ascii="Georgia" w:hAnsi="Georgia"/>
        </w:rPr>
        <w:t xml:space="preserve">. </w:t>
      </w:r>
      <w:r w:rsidR="00973FDA">
        <w:rPr>
          <w:rFonts w:ascii="Georgia" w:hAnsi="Georgia"/>
        </w:rPr>
        <w:t>Currently</w:t>
      </w:r>
      <w:r w:rsidR="00CC2BB9" w:rsidRPr="008D3E08">
        <w:rPr>
          <w:rFonts w:ascii="Georgia" w:hAnsi="Georgia"/>
        </w:rPr>
        <w:t xml:space="preserve"> a resident at the Department of Psychiatry of Virginia Commonwealth University.</w:t>
      </w:r>
      <w:r w:rsidRPr="008D3E08">
        <w:rPr>
          <w:rFonts w:ascii="Georgia" w:hAnsi="Georgia"/>
        </w:rPr>
        <w:t xml:space="preserve"> </w:t>
      </w:r>
      <w:r w:rsidR="009E17E1" w:rsidRPr="009E17E1">
        <w:rPr>
          <w:rFonts w:ascii="Georgia" w:hAnsi="Georgia"/>
        </w:rPr>
        <w:t xml:space="preserve">2015 </w:t>
      </w:r>
      <w:r w:rsidR="009E17E1">
        <w:rPr>
          <w:rFonts w:ascii="Georgia" w:hAnsi="Georgia"/>
        </w:rPr>
        <w:t xml:space="preserve">VTCSOM </w:t>
      </w:r>
      <w:r w:rsidR="009E17E1" w:rsidRPr="009E17E1">
        <w:rPr>
          <w:rFonts w:ascii="Georgia" w:hAnsi="Georgia"/>
        </w:rPr>
        <w:t>Research Distinction Award of Productivity</w:t>
      </w:r>
      <w:r w:rsidR="009E17E1">
        <w:rPr>
          <w:rFonts w:ascii="Georgia" w:hAnsi="Georgia"/>
        </w:rPr>
        <w:t xml:space="preserve"> receiver.</w:t>
      </w:r>
    </w:p>
    <w:p w14:paraId="35DF8C7F" w14:textId="77777777" w:rsidR="00BA2D21" w:rsidRPr="008D3E08" w:rsidRDefault="00BA2D21" w:rsidP="008D3E08">
      <w:pPr>
        <w:pStyle w:val="ListParagraph"/>
        <w:numPr>
          <w:ilvl w:val="0"/>
          <w:numId w:val="36"/>
        </w:numPr>
        <w:spacing w:after="120"/>
        <w:ind w:left="1080"/>
        <w:rPr>
          <w:rFonts w:ascii="Georgia" w:hAnsi="Georgia"/>
        </w:rPr>
      </w:pPr>
      <w:r w:rsidRPr="008D3E08">
        <w:rPr>
          <w:rFonts w:ascii="Georgia" w:hAnsi="Georgia"/>
        </w:rPr>
        <w:t>Sarah Young</w:t>
      </w:r>
      <w:r w:rsidR="00D33CAA" w:rsidRPr="008D3E08">
        <w:rPr>
          <w:rFonts w:ascii="Georgia" w:hAnsi="Georgia"/>
        </w:rPr>
        <w:t xml:space="preserve"> (2012-2016)</w:t>
      </w:r>
      <w:r w:rsidRPr="008D3E08">
        <w:rPr>
          <w:rFonts w:ascii="Georgia" w:hAnsi="Georgia"/>
        </w:rPr>
        <w:t xml:space="preserve">, </w:t>
      </w:r>
      <w:r w:rsidR="00D33CAA" w:rsidRPr="008D3E08">
        <w:rPr>
          <w:rFonts w:ascii="Georgia" w:hAnsi="Georgia"/>
        </w:rPr>
        <w:t xml:space="preserve">VTCSOM. </w:t>
      </w:r>
      <w:r w:rsidR="00973FDA">
        <w:rPr>
          <w:rFonts w:ascii="Georgia" w:hAnsi="Georgia"/>
        </w:rPr>
        <w:t>Currently</w:t>
      </w:r>
      <w:r w:rsidR="00D33CAA" w:rsidRPr="008D3E08">
        <w:rPr>
          <w:rFonts w:ascii="Georgia" w:hAnsi="Georgia"/>
        </w:rPr>
        <w:t xml:space="preserve"> a resident at the Department of Internal Medicine of Thomas Jefferson University.</w:t>
      </w:r>
      <w:r w:rsidR="005100E7">
        <w:rPr>
          <w:rFonts w:ascii="Georgia" w:hAnsi="Georgia"/>
        </w:rPr>
        <w:t xml:space="preserve"> 2013 American Brain Tumor Association Summer Research F</w:t>
      </w:r>
      <w:r w:rsidR="00A81428">
        <w:rPr>
          <w:rFonts w:ascii="Georgia" w:hAnsi="Georgia"/>
        </w:rPr>
        <w:t>ellowship receiver.</w:t>
      </w:r>
      <w:r w:rsidR="00232673">
        <w:rPr>
          <w:rFonts w:ascii="Georgia" w:hAnsi="Georgia"/>
        </w:rPr>
        <w:t xml:space="preserve"> </w:t>
      </w:r>
      <w:r w:rsidR="00232673" w:rsidRPr="0013449D">
        <w:rPr>
          <w:rFonts w:ascii="Georgia" w:hAnsi="Georgia"/>
        </w:rPr>
        <w:t xml:space="preserve">2016 </w:t>
      </w:r>
      <w:r w:rsidR="009E17E1">
        <w:rPr>
          <w:rFonts w:ascii="Georgia" w:hAnsi="Georgia"/>
        </w:rPr>
        <w:t xml:space="preserve">VTCSOM </w:t>
      </w:r>
      <w:r w:rsidR="00232673" w:rsidRPr="0013449D">
        <w:rPr>
          <w:rFonts w:ascii="Georgia" w:hAnsi="Georgia"/>
        </w:rPr>
        <w:t>Research Distinction Award of Productivity and Distinction for Research Scholar</w:t>
      </w:r>
      <w:r w:rsidR="009E17E1">
        <w:rPr>
          <w:rFonts w:ascii="Georgia" w:hAnsi="Georgia"/>
        </w:rPr>
        <w:t>.</w:t>
      </w:r>
    </w:p>
    <w:p w14:paraId="5C1DA985" w14:textId="77777777" w:rsidR="00BA2D21" w:rsidRPr="008D3E08" w:rsidRDefault="00BA2D21" w:rsidP="008D3E08">
      <w:pPr>
        <w:pStyle w:val="ListParagraph"/>
        <w:numPr>
          <w:ilvl w:val="0"/>
          <w:numId w:val="36"/>
        </w:numPr>
        <w:spacing w:after="120"/>
        <w:ind w:left="1080"/>
        <w:rPr>
          <w:rFonts w:ascii="Georgia" w:hAnsi="Georgia"/>
        </w:rPr>
      </w:pPr>
      <w:r w:rsidRPr="008D3E08">
        <w:rPr>
          <w:rFonts w:ascii="Georgia" w:hAnsi="Georgia"/>
        </w:rPr>
        <w:t>Lily Pham</w:t>
      </w:r>
      <w:r w:rsidR="00D33CAA" w:rsidRPr="008D3E08">
        <w:rPr>
          <w:rFonts w:ascii="Georgia" w:hAnsi="Georgia"/>
        </w:rPr>
        <w:t xml:space="preserve"> (2012-2016)</w:t>
      </w:r>
      <w:r w:rsidRPr="008D3E08">
        <w:rPr>
          <w:rFonts w:ascii="Georgia" w:hAnsi="Georgia"/>
        </w:rPr>
        <w:t xml:space="preserve">, </w:t>
      </w:r>
      <w:r w:rsidR="00D33CAA" w:rsidRPr="008D3E08">
        <w:rPr>
          <w:rFonts w:ascii="Georgia" w:hAnsi="Georgia"/>
        </w:rPr>
        <w:t xml:space="preserve">VTCSOM. </w:t>
      </w:r>
      <w:r w:rsidR="00973FDA">
        <w:rPr>
          <w:rFonts w:ascii="Georgia" w:hAnsi="Georgia"/>
        </w:rPr>
        <w:t>Currently</w:t>
      </w:r>
      <w:r w:rsidR="00D33CAA" w:rsidRPr="008D3E08">
        <w:rPr>
          <w:rFonts w:ascii="Georgia" w:hAnsi="Georgia"/>
        </w:rPr>
        <w:t xml:space="preserve"> a resident at the Department of Neurology of Baylor College of Medicine.</w:t>
      </w:r>
    </w:p>
    <w:p w14:paraId="78FD34CC" w14:textId="77777777" w:rsidR="00BA2D21" w:rsidRPr="008D3E08" w:rsidRDefault="00BA2D21" w:rsidP="008D3E08">
      <w:pPr>
        <w:pStyle w:val="ListParagraph"/>
        <w:numPr>
          <w:ilvl w:val="0"/>
          <w:numId w:val="36"/>
        </w:numPr>
        <w:spacing w:after="120"/>
        <w:ind w:left="1080"/>
        <w:rPr>
          <w:rFonts w:ascii="Georgia" w:hAnsi="Georgia"/>
        </w:rPr>
      </w:pPr>
      <w:r w:rsidRPr="008D3E08">
        <w:rPr>
          <w:rFonts w:ascii="Georgia" w:hAnsi="Georgia"/>
        </w:rPr>
        <w:t>Dylan Stanfield</w:t>
      </w:r>
      <w:r w:rsidR="00D33CAA" w:rsidRPr="008D3E08">
        <w:rPr>
          <w:rFonts w:ascii="Georgia" w:hAnsi="Georgia"/>
        </w:rPr>
        <w:t xml:space="preserve"> (2013-</w:t>
      </w:r>
      <w:r w:rsidR="00761986">
        <w:rPr>
          <w:rFonts w:ascii="Georgia" w:hAnsi="Georgia"/>
        </w:rPr>
        <w:t>2017</w:t>
      </w:r>
      <w:r w:rsidR="00D33CAA" w:rsidRPr="008D3E08">
        <w:rPr>
          <w:rFonts w:ascii="Georgia" w:hAnsi="Georgia"/>
        </w:rPr>
        <w:t>)</w:t>
      </w:r>
      <w:r w:rsidRPr="008D3E08">
        <w:rPr>
          <w:rFonts w:ascii="Georgia" w:hAnsi="Georgia"/>
        </w:rPr>
        <w:t xml:space="preserve">, </w:t>
      </w:r>
      <w:r w:rsidR="00D33CAA" w:rsidRPr="008D3E08">
        <w:rPr>
          <w:rFonts w:ascii="Georgia" w:hAnsi="Georgia"/>
        </w:rPr>
        <w:t>VTCSOM.</w:t>
      </w:r>
    </w:p>
    <w:p w14:paraId="24DF5C04" w14:textId="77777777" w:rsidR="00BA2D21" w:rsidRPr="008D3E08" w:rsidRDefault="00BA2D21" w:rsidP="008D3E08">
      <w:pPr>
        <w:pStyle w:val="ListParagraph"/>
        <w:numPr>
          <w:ilvl w:val="0"/>
          <w:numId w:val="36"/>
        </w:numPr>
        <w:spacing w:after="120"/>
        <w:ind w:left="1080"/>
        <w:rPr>
          <w:rFonts w:ascii="Georgia" w:hAnsi="Georgia"/>
        </w:rPr>
      </w:pPr>
      <w:proofErr w:type="spellStart"/>
      <w:r w:rsidRPr="008D3E08">
        <w:rPr>
          <w:rFonts w:ascii="Georgia" w:hAnsi="Georgia"/>
        </w:rPr>
        <w:t>Vivek</w:t>
      </w:r>
      <w:proofErr w:type="spellEnd"/>
      <w:r w:rsidRPr="008D3E08">
        <w:rPr>
          <w:rFonts w:ascii="Georgia" w:hAnsi="Georgia"/>
        </w:rPr>
        <w:t xml:space="preserve"> Singh</w:t>
      </w:r>
      <w:r w:rsidR="00D33CAA" w:rsidRPr="008D3E08">
        <w:rPr>
          <w:rFonts w:ascii="Georgia" w:hAnsi="Georgia"/>
        </w:rPr>
        <w:t xml:space="preserve"> (2014-present)</w:t>
      </w:r>
      <w:r w:rsidRPr="008D3E08">
        <w:rPr>
          <w:rFonts w:ascii="Georgia" w:hAnsi="Georgia"/>
        </w:rPr>
        <w:t xml:space="preserve">, </w:t>
      </w:r>
      <w:r w:rsidR="00D33CAA" w:rsidRPr="008D3E08">
        <w:rPr>
          <w:rFonts w:ascii="Georgia" w:hAnsi="Georgia"/>
        </w:rPr>
        <w:t>VTCSOM.</w:t>
      </w:r>
      <w:r w:rsidR="00232673">
        <w:rPr>
          <w:rFonts w:ascii="Georgia" w:hAnsi="Georgia"/>
        </w:rPr>
        <w:t xml:space="preserve"> 2015 St </w:t>
      </w:r>
      <w:proofErr w:type="spellStart"/>
      <w:r w:rsidR="00232673">
        <w:rPr>
          <w:rFonts w:ascii="Georgia" w:hAnsi="Georgia"/>
        </w:rPr>
        <w:t>Baldrick</w:t>
      </w:r>
      <w:proofErr w:type="spellEnd"/>
      <w:r w:rsidR="00232673">
        <w:rPr>
          <w:rFonts w:ascii="Georgia" w:hAnsi="Georgia"/>
        </w:rPr>
        <w:t xml:space="preserve"> S</w:t>
      </w:r>
      <w:r w:rsidR="00A81428">
        <w:rPr>
          <w:rFonts w:ascii="Georgia" w:hAnsi="Georgia"/>
        </w:rPr>
        <w:t xml:space="preserve">ummer </w:t>
      </w:r>
      <w:r w:rsidR="00232673">
        <w:rPr>
          <w:rFonts w:ascii="Georgia" w:hAnsi="Georgia"/>
        </w:rPr>
        <w:t>Medical Student F</w:t>
      </w:r>
      <w:r w:rsidR="00A81428">
        <w:rPr>
          <w:rFonts w:ascii="Georgia" w:hAnsi="Georgia"/>
        </w:rPr>
        <w:t>ellowship receiver.</w:t>
      </w:r>
    </w:p>
    <w:p w14:paraId="27D9BA21" w14:textId="77777777" w:rsidR="00BA2D21" w:rsidRPr="008D3E08" w:rsidRDefault="00BA2D21" w:rsidP="008D3E08">
      <w:pPr>
        <w:pStyle w:val="ListParagraph"/>
        <w:numPr>
          <w:ilvl w:val="0"/>
          <w:numId w:val="36"/>
        </w:numPr>
        <w:spacing w:after="120"/>
        <w:ind w:left="1080"/>
        <w:rPr>
          <w:rFonts w:ascii="Georgia" w:hAnsi="Georgia"/>
        </w:rPr>
      </w:pPr>
      <w:proofErr w:type="spellStart"/>
      <w:r w:rsidRPr="008D3E08">
        <w:rPr>
          <w:rFonts w:ascii="Georgia" w:hAnsi="Georgia"/>
        </w:rPr>
        <w:t>Pratick</w:t>
      </w:r>
      <w:proofErr w:type="spellEnd"/>
      <w:r w:rsidRPr="008D3E08">
        <w:rPr>
          <w:rFonts w:ascii="Georgia" w:hAnsi="Georgia"/>
        </w:rPr>
        <w:t xml:space="preserve"> </w:t>
      </w:r>
      <w:proofErr w:type="spellStart"/>
      <w:r w:rsidRPr="008D3E08">
        <w:rPr>
          <w:rFonts w:ascii="Georgia" w:hAnsi="Georgia"/>
        </w:rPr>
        <w:t>Kanabur</w:t>
      </w:r>
      <w:proofErr w:type="spellEnd"/>
      <w:r w:rsidR="00D33CAA" w:rsidRPr="008D3E08">
        <w:rPr>
          <w:rFonts w:ascii="Georgia" w:hAnsi="Georgia"/>
        </w:rPr>
        <w:t xml:space="preserve"> (2014-present)</w:t>
      </w:r>
      <w:r w:rsidRPr="008D3E08">
        <w:rPr>
          <w:rFonts w:ascii="Georgia" w:hAnsi="Georgia"/>
        </w:rPr>
        <w:t xml:space="preserve">, </w:t>
      </w:r>
      <w:r w:rsidR="00D33CAA" w:rsidRPr="008D3E08">
        <w:rPr>
          <w:rFonts w:ascii="Georgia" w:hAnsi="Georgia"/>
        </w:rPr>
        <w:t>VTCSOM.</w:t>
      </w:r>
      <w:r w:rsidR="00A81428">
        <w:rPr>
          <w:rFonts w:ascii="Georgia" w:hAnsi="Georgia"/>
        </w:rPr>
        <w:t xml:space="preserve"> </w:t>
      </w:r>
      <w:r w:rsidR="00232673" w:rsidRPr="0013449D">
        <w:rPr>
          <w:rFonts w:ascii="Georgia" w:hAnsi="Georgia"/>
        </w:rPr>
        <w:t xml:space="preserve">2015 American Academy of Neurology Summer Medical Student Fellowship receiver. </w:t>
      </w:r>
      <w:r w:rsidR="0013449D" w:rsidRPr="0013449D">
        <w:rPr>
          <w:rFonts w:ascii="Georgia" w:hAnsi="Georgia"/>
        </w:rPr>
        <w:t>2016 VTCSOM Research Distinction Award receiver</w:t>
      </w:r>
      <w:r w:rsidR="0013449D">
        <w:rPr>
          <w:rFonts w:ascii="Georgia" w:hAnsi="Georgia"/>
        </w:rPr>
        <w:t xml:space="preserve">. 2016 St </w:t>
      </w:r>
      <w:proofErr w:type="spellStart"/>
      <w:r w:rsidR="0013449D">
        <w:rPr>
          <w:rFonts w:ascii="Georgia" w:hAnsi="Georgia"/>
        </w:rPr>
        <w:t>Baldrick</w:t>
      </w:r>
      <w:proofErr w:type="spellEnd"/>
      <w:r w:rsidR="0013449D">
        <w:rPr>
          <w:rFonts w:ascii="Georgia" w:hAnsi="Georgia"/>
        </w:rPr>
        <w:t xml:space="preserve"> Summer Medical Student Fellowship receiver.</w:t>
      </w:r>
      <w:r w:rsidR="006D2150">
        <w:rPr>
          <w:rFonts w:ascii="Georgia" w:hAnsi="Georgia"/>
        </w:rPr>
        <w:t xml:space="preserve"> </w:t>
      </w:r>
      <w:r w:rsidR="006D2150" w:rsidRPr="006D2150">
        <w:rPr>
          <w:rFonts w:ascii="Georgia" w:hAnsi="Georgia"/>
        </w:rPr>
        <w:t xml:space="preserve">2016 Alpha Omega Alpha Honor Medical Society Carolyn L. </w:t>
      </w:r>
      <w:proofErr w:type="spellStart"/>
      <w:r w:rsidR="006D2150" w:rsidRPr="006D2150">
        <w:rPr>
          <w:rFonts w:ascii="Georgia" w:hAnsi="Georgia"/>
        </w:rPr>
        <w:t>Kucke</w:t>
      </w:r>
      <w:r w:rsidR="006D2150">
        <w:rPr>
          <w:rFonts w:ascii="Georgia" w:hAnsi="Georgia"/>
        </w:rPr>
        <w:t>in</w:t>
      </w:r>
      <w:proofErr w:type="spellEnd"/>
      <w:r w:rsidR="006D2150">
        <w:rPr>
          <w:rFonts w:ascii="Georgia" w:hAnsi="Georgia"/>
        </w:rPr>
        <w:t xml:space="preserve"> Student Research Fellowship receiver.</w:t>
      </w:r>
    </w:p>
    <w:p w14:paraId="66C65210" w14:textId="77777777" w:rsidR="00D33CAA" w:rsidRDefault="00D33CAA" w:rsidP="008D3E08">
      <w:pPr>
        <w:pStyle w:val="ListParagraph"/>
        <w:numPr>
          <w:ilvl w:val="0"/>
          <w:numId w:val="36"/>
        </w:numPr>
        <w:spacing w:after="120"/>
        <w:ind w:left="1080"/>
        <w:rPr>
          <w:rFonts w:ascii="Georgia" w:hAnsi="Georgia"/>
        </w:rPr>
      </w:pPr>
      <w:proofErr w:type="spellStart"/>
      <w:r w:rsidRPr="008D3E08">
        <w:rPr>
          <w:rFonts w:ascii="Georgia" w:hAnsi="Georgia"/>
        </w:rPr>
        <w:lastRenderedPageBreak/>
        <w:t>Lamvy</w:t>
      </w:r>
      <w:proofErr w:type="spellEnd"/>
      <w:r w:rsidRPr="008D3E08">
        <w:rPr>
          <w:rFonts w:ascii="Georgia" w:hAnsi="Georgia"/>
        </w:rPr>
        <w:t xml:space="preserve"> Le (2015-present), VTCSOM.</w:t>
      </w:r>
      <w:r w:rsidR="000100D1">
        <w:rPr>
          <w:rFonts w:ascii="Georgia" w:hAnsi="Georgia"/>
        </w:rPr>
        <w:t xml:space="preserve"> 2017 St </w:t>
      </w:r>
      <w:proofErr w:type="spellStart"/>
      <w:r w:rsidR="000100D1">
        <w:rPr>
          <w:rFonts w:ascii="Georgia" w:hAnsi="Georgia"/>
        </w:rPr>
        <w:t>Baldrick</w:t>
      </w:r>
      <w:proofErr w:type="spellEnd"/>
      <w:r w:rsidR="000100D1">
        <w:rPr>
          <w:rFonts w:ascii="Georgia" w:hAnsi="Georgia"/>
        </w:rPr>
        <w:t xml:space="preserve"> Summer Medical Student Fellowship receiver.</w:t>
      </w:r>
    </w:p>
    <w:p w14:paraId="614713FD" w14:textId="77777777" w:rsidR="008F535B" w:rsidRDefault="008F535B" w:rsidP="008D3E08">
      <w:pPr>
        <w:pStyle w:val="ListParagraph"/>
        <w:numPr>
          <w:ilvl w:val="0"/>
          <w:numId w:val="36"/>
        </w:numPr>
        <w:spacing w:after="120"/>
        <w:ind w:left="1080"/>
        <w:rPr>
          <w:rFonts w:ascii="Georgia" w:hAnsi="Georgia"/>
        </w:rPr>
      </w:pPr>
      <w:r>
        <w:rPr>
          <w:rFonts w:ascii="Georgia" w:hAnsi="Georgia"/>
        </w:rPr>
        <w:t>Farah Shah (2016-present), VTCSOM</w:t>
      </w:r>
      <w:r w:rsidR="00C410B5">
        <w:rPr>
          <w:rFonts w:ascii="Georgia" w:hAnsi="Georgia"/>
        </w:rPr>
        <w:t xml:space="preserve">. 2017 </w:t>
      </w:r>
      <w:r w:rsidR="00C410B5" w:rsidRPr="0013449D">
        <w:rPr>
          <w:rFonts w:ascii="Georgia" w:hAnsi="Georgia"/>
        </w:rPr>
        <w:t>American Academy of Neurology Summer Medical Student Fellowship receiver</w:t>
      </w:r>
    </w:p>
    <w:p w14:paraId="7ED6CB7D" w14:textId="77777777" w:rsidR="008F535B" w:rsidRPr="008D3E08" w:rsidRDefault="008F535B" w:rsidP="008D3E08">
      <w:pPr>
        <w:pStyle w:val="ListParagraph"/>
        <w:numPr>
          <w:ilvl w:val="0"/>
          <w:numId w:val="36"/>
        </w:numPr>
        <w:spacing w:after="120"/>
        <w:ind w:left="1080"/>
        <w:rPr>
          <w:rFonts w:ascii="Georgia" w:hAnsi="Georgia"/>
        </w:rPr>
      </w:pPr>
      <w:r>
        <w:rPr>
          <w:rFonts w:ascii="Georgia" w:hAnsi="Georgia"/>
        </w:rPr>
        <w:t>Abigail Winn (2016-present), VTCSOM</w:t>
      </w:r>
    </w:p>
    <w:p w14:paraId="114980E9" w14:textId="77777777" w:rsidR="00BA2D21" w:rsidRPr="003954CC" w:rsidRDefault="00BA2D21" w:rsidP="00CB46E4">
      <w:pPr>
        <w:spacing w:after="120"/>
        <w:ind w:left="360"/>
        <w:rPr>
          <w:rFonts w:ascii="Georgia" w:hAnsi="Georgia"/>
        </w:rPr>
      </w:pPr>
      <w:r w:rsidRPr="003954CC">
        <w:rPr>
          <w:rFonts w:ascii="Georgia" w:hAnsi="Georgia"/>
          <w:u w:val="single"/>
        </w:rPr>
        <w:t>Undergraduate Students</w:t>
      </w:r>
      <w:r w:rsidRPr="003954CC">
        <w:rPr>
          <w:rFonts w:ascii="Georgia" w:hAnsi="Georgia"/>
        </w:rPr>
        <w:t>:</w:t>
      </w:r>
    </w:p>
    <w:p w14:paraId="4BE31FEB" w14:textId="77777777" w:rsidR="00550CAB" w:rsidRPr="008D3E08" w:rsidRDefault="00550CAB" w:rsidP="008D3E08">
      <w:pPr>
        <w:pStyle w:val="ListParagraph"/>
        <w:numPr>
          <w:ilvl w:val="0"/>
          <w:numId w:val="37"/>
        </w:numPr>
        <w:spacing w:after="120"/>
        <w:ind w:left="1080"/>
        <w:rPr>
          <w:rFonts w:ascii="Georgia" w:hAnsi="Georgia"/>
        </w:rPr>
      </w:pPr>
      <w:proofErr w:type="spellStart"/>
      <w:r w:rsidRPr="008D3E08">
        <w:rPr>
          <w:rFonts w:ascii="Georgia" w:hAnsi="Georgia"/>
        </w:rPr>
        <w:t>Karcy</w:t>
      </w:r>
      <w:proofErr w:type="spellEnd"/>
      <w:r w:rsidRPr="008D3E08">
        <w:rPr>
          <w:rFonts w:ascii="Georgia" w:hAnsi="Georgia"/>
        </w:rPr>
        <w:t xml:space="preserve"> Grove (University of Clemson, 2012)</w:t>
      </w:r>
    </w:p>
    <w:p w14:paraId="634C59D4" w14:textId="77777777" w:rsidR="00550CAB" w:rsidRPr="008D3E08" w:rsidRDefault="00550CAB" w:rsidP="008D3E08">
      <w:pPr>
        <w:pStyle w:val="ListParagraph"/>
        <w:numPr>
          <w:ilvl w:val="0"/>
          <w:numId w:val="37"/>
        </w:numPr>
        <w:spacing w:after="120"/>
        <w:ind w:left="1080"/>
        <w:rPr>
          <w:rFonts w:ascii="Georgia" w:hAnsi="Georgia"/>
        </w:rPr>
      </w:pPr>
      <w:r w:rsidRPr="008D3E08">
        <w:rPr>
          <w:rFonts w:ascii="Georgia" w:hAnsi="Georgia"/>
        </w:rPr>
        <w:t>Angela Huang (Virginia Tech, 2013-2014)</w:t>
      </w:r>
    </w:p>
    <w:p w14:paraId="031F0398" w14:textId="77777777" w:rsidR="00550CAB" w:rsidRPr="008D3E08" w:rsidRDefault="00550CAB" w:rsidP="008D3E08">
      <w:pPr>
        <w:pStyle w:val="ListParagraph"/>
        <w:numPr>
          <w:ilvl w:val="0"/>
          <w:numId w:val="37"/>
        </w:numPr>
        <w:spacing w:after="120"/>
        <w:ind w:left="1080"/>
        <w:rPr>
          <w:rFonts w:ascii="Georgia" w:hAnsi="Georgia"/>
        </w:rPr>
      </w:pPr>
      <w:proofErr w:type="spellStart"/>
      <w:r w:rsidRPr="008D3E08">
        <w:rPr>
          <w:rFonts w:ascii="Georgia" w:hAnsi="Georgia"/>
        </w:rPr>
        <w:t>Shaan</w:t>
      </w:r>
      <w:proofErr w:type="spellEnd"/>
      <w:r w:rsidRPr="008D3E08">
        <w:rPr>
          <w:rFonts w:ascii="Georgia" w:hAnsi="Georgia"/>
        </w:rPr>
        <w:t xml:space="preserve"> Sharma (Virginia Tech, 2015-2016)</w:t>
      </w:r>
    </w:p>
    <w:p w14:paraId="57D98F12" w14:textId="77777777" w:rsidR="00550CAB" w:rsidRPr="008D3E08" w:rsidRDefault="00550CAB" w:rsidP="008D3E08">
      <w:pPr>
        <w:pStyle w:val="ListParagraph"/>
        <w:numPr>
          <w:ilvl w:val="0"/>
          <w:numId w:val="37"/>
        </w:numPr>
        <w:spacing w:after="120"/>
        <w:ind w:left="1080"/>
        <w:rPr>
          <w:rFonts w:ascii="Georgia" w:hAnsi="Georgia"/>
        </w:rPr>
      </w:pPr>
      <w:r w:rsidRPr="008D3E08">
        <w:rPr>
          <w:rFonts w:ascii="Georgia" w:hAnsi="Georgia"/>
        </w:rPr>
        <w:t xml:space="preserve">Anna </w:t>
      </w:r>
      <w:proofErr w:type="spellStart"/>
      <w:r w:rsidRPr="008D3E08">
        <w:rPr>
          <w:rFonts w:ascii="Georgia" w:hAnsi="Georgia"/>
        </w:rPr>
        <w:t>Buhle</w:t>
      </w:r>
      <w:proofErr w:type="spellEnd"/>
      <w:r w:rsidRPr="008D3E08">
        <w:rPr>
          <w:rFonts w:ascii="Georgia" w:hAnsi="Georgia"/>
        </w:rPr>
        <w:t xml:space="preserve"> (Virginia Tech, 2015-2016)</w:t>
      </w:r>
    </w:p>
    <w:p w14:paraId="50528FDD" w14:textId="77777777" w:rsidR="00550CAB" w:rsidRPr="008D3E08" w:rsidRDefault="00550CAB" w:rsidP="008D3E08">
      <w:pPr>
        <w:pStyle w:val="ListParagraph"/>
        <w:numPr>
          <w:ilvl w:val="0"/>
          <w:numId w:val="37"/>
        </w:numPr>
        <w:spacing w:after="120"/>
        <w:ind w:left="1080"/>
        <w:rPr>
          <w:rFonts w:ascii="Georgia" w:hAnsi="Georgia"/>
        </w:rPr>
      </w:pPr>
      <w:proofErr w:type="spellStart"/>
      <w:r w:rsidRPr="008D3E08">
        <w:rPr>
          <w:rFonts w:ascii="Georgia" w:hAnsi="Georgia"/>
        </w:rPr>
        <w:t>Bishal</w:t>
      </w:r>
      <w:proofErr w:type="spellEnd"/>
      <w:r w:rsidRPr="008D3E08">
        <w:rPr>
          <w:rFonts w:ascii="Georgia" w:hAnsi="Georgia"/>
        </w:rPr>
        <w:t xml:space="preserve"> </w:t>
      </w:r>
      <w:proofErr w:type="spellStart"/>
      <w:r w:rsidRPr="008D3E08">
        <w:rPr>
          <w:rFonts w:ascii="Georgia" w:hAnsi="Georgia"/>
        </w:rPr>
        <w:t>Paude</w:t>
      </w:r>
      <w:proofErr w:type="spellEnd"/>
      <w:r w:rsidRPr="008D3E08">
        <w:rPr>
          <w:rFonts w:ascii="Georgia" w:hAnsi="Georgia"/>
        </w:rPr>
        <w:t xml:space="preserve"> (Virginia Tech, 2016)</w:t>
      </w:r>
    </w:p>
    <w:p w14:paraId="0A65F877" w14:textId="77777777" w:rsidR="00541228" w:rsidRDefault="00550CAB" w:rsidP="008D3E08">
      <w:pPr>
        <w:pStyle w:val="ListParagraph"/>
        <w:numPr>
          <w:ilvl w:val="0"/>
          <w:numId w:val="37"/>
        </w:numPr>
        <w:spacing w:after="120"/>
        <w:ind w:left="1080"/>
        <w:rPr>
          <w:rFonts w:ascii="Georgia" w:hAnsi="Georgia"/>
        </w:rPr>
      </w:pPr>
      <w:r w:rsidRPr="008D3E08">
        <w:rPr>
          <w:rFonts w:ascii="Georgia" w:hAnsi="Georgia"/>
        </w:rPr>
        <w:t xml:space="preserve">Renee </w:t>
      </w:r>
      <w:proofErr w:type="spellStart"/>
      <w:r w:rsidRPr="008D3E08">
        <w:rPr>
          <w:rFonts w:ascii="Georgia" w:hAnsi="Georgia"/>
        </w:rPr>
        <w:t>Fajardin</w:t>
      </w:r>
      <w:proofErr w:type="spellEnd"/>
      <w:r w:rsidRPr="008D3E08">
        <w:rPr>
          <w:rFonts w:ascii="Georgia" w:hAnsi="Georgia"/>
        </w:rPr>
        <w:t xml:space="preserve"> (Virginia Tech MAOP, 2016)</w:t>
      </w:r>
    </w:p>
    <w:p w14:paraId="6437B6B6" w14:textId="48693DBC" w:rsidR="0087351B" w:rsidRDefault="0087351B" w:rsidP="008D3E08">
      <w:pPr>
        <w:pStyle w:val="ListParagraph"/>
        <w:numPr>
          <w:ilvl w:val="0"/>
          <w:numId w:val="37"/>
        </w:numPr>
        <w:spacing w:after="120"/>
        <w:ind w:left="1080"/>
        <w:rPr>
          <w:rFonts w:ascii="Georgia" w:hAnsi="Georgia"/>
        </w:rPr>
      </w:pPr>
      <w:r>
        <w:rPr>
          <w:rFonts w:ascii="Georgia" w:hAnsi="Georgia"/>
        </w:rPr>
        <w:t xml:space="preserve">Sarah </w:t>
      </w:r>
      <w:proofErr w:type="spellStart"/>
      <w:r>
        <w:rPr>
          <w:rFonts w:ascii="Georgia" w:hAnsi="Georgia"/>
        </w:rPr>
        <w:t>Algino</w:t>
      </w:r>
      <w:proofErr w:type="spellEnd"/>
      <w:r>
        <w:rPr>
          <w:rFonts w:ascii="Georgia" w:hAnsi="Georgia"/>
        </w:rPr>
        <w:t xml:space="preserve"> (Virginia Commonwealth University, 2015-2016)</w:t>
      </w:r>
    </w:p>
    <w:p w14:paraId="04F9A548" w14:textId="77777777" w:rsidR="00550CAB" w:rsidRDefault="00541228" w:rsidP="008D3E08">
      <w:pPr>
        <w:pStyle w:val="ListParagraph"/>
        <w:numPr>
          <w:ilvl w:val="0"/>
          <w:numId w:val="37"/>
        </w:numPr>
        <w:spacing w:after="120"/>
        <w:ind w:left="1080"/>
        <w:rPr>
          <w:rFonts w:ascii="Georgia" w:hAnsi="Georgia"/>
        </w:rPr>
      </w:pPr>
      <w:r>
        <w:rPr>
          <w:rFonts w:ascii="Georgia" w:hAnsi="Georgia"/>
        </w:rPr>
        <w:t xml:space="preserve">Gabriel Lewis (Virginia Tech </w:t>
      </w:r>
      <w:proofErr w:type="spellStart"/>
      <w:r>
        <w:rPr>
          <w:rFonts w:ascii="Georgia" w:hAnsi="Georgia"/>
        </w:rPr>
        <w:t>neuroSURF</w:t>
      </w:r>
      <w:proofErr w:type="spellEnd"/>
      <w:r>
        <w:rPr>
          <w:rFonts w:ascii="Georgia" w:hAnsi="Georgia"/>
        </w:rPr>
        <w:t>, 2017)</w:t>
      </w:r>
      <w:r w:rsidR="00550CAB" w:rsidRPr="008D3E08">
        <w:rPr>
          <w:rFonts w:ascii="Georgia" w:hAnsi="Georgia"/>
        </w:rPr>
        <w:t xml:space="preserve"> </w:t>
      </w:r>
    </w:p>
    <w:p w14:paraId="78466989" w14:textId="77777777" w:rsidR="009F7871" w:rsidRPr="009F7871" w:rsidRDefault="009F7871" w:rsidP="009F7871">
      <w:pPr>
        <w:spacing w:after="120"/>
        <w:ind w:left="360"/>
        <w:rPr>
          <w:rFonts w:ascii="Georgia" w:hAnsi="Georgia"/>
        </w:rPr>
      </w:pPr>
      <w:r>
        <w:rPr>
          <w:rFonts w:ascii="Georgia" w:hAnsi="Georgia"/>
          <w:u w:val="single"/>
        </w:rPr>
        <w:t>High School</w:t>
      </w:r>
      <w:r w:rsidRPr="009F7871">
        <w:rPr>
          <w:rFonts w:ascii="Georgia" w:hAnsi="Georgia"/>
          <w:u w:val="single"/>
        </w:rPr>
        <w:t xml:space="preserve"> Students</w:t>
      </w:r>
      <w:r w:rsidRPr="009F7871">
        <w:rPr>
          <w:rFonts w:ascii="Georgia" w:hAnsi="Georgia"/>
        </w:rPr>
        <w:t>:</w:t>
      </w:r>
    </w:p>
    <w:p w14:paraId="404B9751" w14:textId="77777777" w:rsidR="009F7871" w:rsidRPr="009F7871" w:rsidRDefault="009F7871" w:rsidP="009F7871">
      <w:pPr>
        <w:pStyle w:val="ListParagraph"/>
        <w:numPr>
          <w:ilvl w:val="0"/>
          <w:numId w:val="39"/>
        </w:numPr>
        <w:spacing w:after="120"/>
        <w:ind w:left="1080"/>
        <w:rPr>
          <w:rFonts w:ascii="Georgia" w:hAnsi="Georgia"/>
        </w:rPr>
      </w:pPr>
      <w:r>
        <w:rPr>
          <w:rFonts w:ascii="Georgia" w:hAnsi="Georgia"/>
        </w:rPr>
        <w:t>Vanessa Lin (Roanoke Valley Regional School, 2016-2017)</w:t>
      </w:r>
    </w:p>
    <w:p w14:paraId="2EF8E3A8" w14:textId="77777777" w:rsidR="00605365" w:rsidRPr="003954CC" w:rsidRDefault="00605365" w:rsidP="00605365">
      <w:pPr>
        <w:spacing w:after="120"/>
        <w:ind w:left="360"/>
        <w:rPr>
          <w:rFonts w:ascii="Georgia" w:hAnsi="Georgia"/>
        </w:rPr>
      </w:pPr>
      <w:r w:rsidRPr="003954CC">
        <w:rPr>
          <w:rFonts w:ascii="Georgia" w:hAnsi="Georgia"/>
          <w:u w:val="single"/>
        </w:rPr>
        <w:t>Thesis committee member for:</w:t>
      </w:r>
    </w:p>
    <w:p w14:paraId="1D4266B8" w14:textId="77777777" w:rsidR="00605365" w:rsidRPr="008D3E08" w:rsidRDefault="00605365" w:rsidP="008D3E08">
      <w:pPr>
        <w:pStyle w:val="ListParagraph"/>
        <w:numPr>
          <w:ilvl w:val="0"/>
          <w:numId w:val="38"/>
        </w:numPr>
        <w:spacing w:after="120"/>
        <w:ind w:left="1080"/>
        <w:rPr>
          <w:rFonts w:ascii="Georgia" w:hAnsi="Georgia"/>
        </w:rPr>
      </w:pPr>
      <w:proofErr w:type="spellStart"/>
      <w:r w:rsidRPr="008D3E08">
        <w:rPr>
          <w:rFonts w:ascii="Georgia" w:hAnsi="Georgia"/>
        </w:rPr>
        <w:t>Haitham</w:t>
      </w:r>
      <w:proofErr w:type="spellEnd"/>
      <w:r w:rsidRPr="008D3E08">
        <w:rPr>
          <w:rFonts w:ascii="Georgia" w:hAnsi="Georgia"/>
        </w:rPr>
        <w:t xml:space="preserve"> </w:t>
      </w:r>
      <w:proofErr w:type="spellStart"/>
      <w:r w:rsidRPr="008D3E08">
        <w:rPr>
          <w:rFonts w:ascii="Georgia" w:hAnsi="Georgia"/>
        </w:rPr>
        <w:t>Elmarakeby</w:t>
      </w:r>
      <w:proofErr w:type="spellEnd"/>
      <w:r w:rsidRPr="008D3E08">
        <w:rPr>
          <w:rFonts w:ascii="Georgia" w:hAnsi="Georgia"/>
        </w:rPr>
        <w:t xml:space="preserve"> (Ph.D., 2015-present</w:t>
      </w:r>
      <w:r w:rsidR="00E3677E">
        <w:rPr>
          <w:rFonts w:ascii="Georgia" w:hAnsi="Georgia"/>
        </w:rPr>
        <w:t xml:space="preserve">, Thesis advisor: </w:t>
      </w:r>
      <w:proofErr w:type="spellStart"/>
      <w:r w:rsidR="00E3677E">
        <w:rPr>
          <w:rFonts w:ascii="Georgia" w:hAnsi="Georgia"/>
        </w:rPr>
        <w:t>Lenwood</w:t>
      </w:r>
      <w:proofErr w:type="spellEnd"/>
      <w:r w:rsidR="00E3677E">
        <w:rPr>
          <w:rFonts w:ascii="Georgia" w:hAnsi="Georgia"/>
        </w:rPr>
        <w:t xml:space="preserve"> Heather</w:t>
      </w:r>
      <w:r w:rsidRPr="008D3E08">
        <w:rPr>
          <w:rFonts w:ascii="Georgia" w:hAnsi="Georgia"/>
        </w:rPr>
        <w:t xml:space="preserve">) </w:t>
      </w:r>
    </w:p>
    <w:p w14:paraId="176B6DA6" w14:textId="77777777" w:rsidR="00605365" w:rsidRPr="008D3E08" w:rsidRDefault="00605365" w:rsidP="008D3E08">
      <w:pPr>
        <w:pStyle w:val="ListParagraph"/>
        <w:numPr>
          <w:ilvl w:val="0"/>
          <w:numId w:val="38"/>
        </w:numPr>
        <w:spacing w:after="120"/>
        <w:ind w:left="1080"/>
        <w:rPr>
          <w:rFonts w:ascii="Georgia" w:hAnsi="Georgia"/>
        </w:rPr>
      </w:pPr>
      <w:proofErr w:type="spellStart"/>
      <w:r w:rsidRPr="008D3E08">
        <w:rPr>
          <w:rFonts w:ascii="Georgia" w:hAnsi="Georgia"/>
        </w:rPr>
        <w:t>Hanaa</w:t>
      </w:r>
      <w:proofErr w:type="spellEnd"/>
      <w:r w:rsidRPr="008D3E08">
        <w:rPr>
          <w:rFonts w:ascii="Georgia" w:hAnsi="Georgia"/>
        </w:rPr>
        <w:t xml:space="preserve"> </w:t>
      </w:r>
      <w:proofErr w:type="spellStart"/>
      <w:r w:rsidRPr="008D3E08">
        <w:rPr>
          <w:rFonts w:ascii="Georgia" w:hAnsi="Georgia"/>
        </w:rPr>
        <w:t>Torkey</w:t>
      </w:r>
      <w:proofErr w:type="spellEnd"/>
      <w:r w:rsidRPr="008D3E08">
        <w:rPr>
          <w:rFonts w:ascii="Georgia" w:hAnsi="Georgia"/>
        </w:rPr>
        <w:t xml:space="preserve"> (Ph.D., 2016-present</w:t>
      </w:r>
      <w:r w:rsidR="00E3677E">
        <w:rPr>
          <w:rFonts w:ascii="Georgia" w:hAnsi="Georgia"/>
        </w:rPr>
        <w:t xml:space="preserve">, Thesis </w:t>
      </w:r>
      <w:proofErr w:type="spellStart"/>
      <w:r w:rsidR="00E3677E">
        <w:rPr>
          <w:rFonts w:ascii="Georgia" w:hAnsi="Georgia"/>
        </w:rPr>
        <w:t>Advisior</w:t>
      </w:r>
      <w:proofErr w:type="spellEnd"/>
      <w:r w:rsidR="00E3677E">
        <w:rPr>
          <w:rFonts w:ascii="Georgia" w:hAnsi="Georgia"/>
        </w:rPr>
        <w:t xml:space="preserve">: </w:t>
      </w:r>
      <w:proofErr w:type="spellStart"/>
      <w:r w:rsidR="00E3677E">
        <w:rPr>
          <w:rFonts w:ascii="Georgia" w:hAnsi="Georgia"/>
        </w:rPr>
        <w:t>Lenwood</w:t>
      </w:r>
      <w:proofErr w:type="spellEnd"/>
      <w:r w:rsidR="00E3677E">
        <w:rPr>
          <w:rFonts w:ascii="Georgia" w:hAnsi="Georgia"/>
        </w:rPr>
        <w:t xml:space="preserve"> Heather</w:t>
      </w:r>
      <w:r w:rsidRPr="008D3E08">
        <w:rPr>
          <w:rFonts w:ascii="Georgia" w:hAnsi="Georgia"/>
        </w:rPr>
        <w:t>)</w:t>
      </w:r>
    </w:p>
    <w:p w14:paraId="0F5A33C1" w14:textId="77777777" w:rsidR="00605365" w:rsidRPr="008D3E08" w:rsidRDefault="00EE63A3" w:rsidP="008D3E08">
      <w:pPr>
        <w:pStyle w:val="ListParagraph"/>
        <w:numPr>
          <w:ilvl w:val="0"/>
          <w:numId w:val="38"/>
        </w:numPr>
        <w:spacing w:after="120"/>
        <w:ind w:left="1080"/>
        <w:rPr>
          <w:rFonts w:ascii="Georgia" w:hAnsi="Georgia"/>
        </w:rPr>
      </w:pPr>
      <w:r>
        <w:rPr>
          <w:rFonts w:ascii="Georgia" w:hAnsi="Georgia"/>
        </w:rPr>
        <w:t>Jill Ivey (Ph.D., 2015-2017</w:t>
      </w:r>
      <w:r w:rsidR="00605365" w:rsidRPr="008D3E08">
        <w:rPr>
          <w:rFonts w:ascii="Georgia" w:hAnsi="Georgia"/>
        </w:rPr>
        <w:t>)</w:t>
      </w:r>
    </w:p>
    <w:p w14:paraId="12801A4E" w14:textId="77777777" w:rsidR="00605365" w:rsidRPr="008D3E08" w:rsidRDefault="00605365" w:rsidP="008D3E08">
      <w:pPr>
        <w:pStyle w:val="ListParagraph"/>
        <w:numPr>
          <w:ilvl w:val="0"/>
          <w:numId w:val="38"/>
        </w:numPr>
        <w:spacing w:after="120"/>
        <w:ind w:left="1080"/>
        <w:rPr>
          <w:rFonts w:ascii="Georgia" w:hAnsi="Georgia"/>
        </w:rPr>
      </w:pPr>
      <w:proofErr w:type="spellStart"/>
      <w:r w:rsidRPr="008D3E08">
        <w:rPr>
          <w:rFonts w:ascii="Georgia" w:hAnsi="Georgia"/>
        </w:rPr>
        <w:t>Tuo</w:t>
      </w:r>
      <w:proofErr w:type="spellEnd"/>
      <w:r w:rsidRPr="008D3E08">
        <w:rPr>
          <w:rFonts w:ascii="Georgia" w:hAnsi="Georgia"/>
        </w:rPr>
        <w:t>-Xian Tang (Ph.D., 2016-present)</w:t>
      </w:r>
    </w:p>
    <w:p w14:paraId="577DD5BC" w14:textId="77777777" w:rsidR="00605365" w:rsidRPr="008D3E08" w:rsidRDefault="00605365" w:rsidP="008D3E08">
      <w:pPr>
        <w:pStyle w:val="ListParagraph"/>
        <w:numPr>
          <w:ilvl w:val="0"/>
          <w:numId w:val="38"/>
        </w:numPr>
        <w:spacing w:after="120"/>
        <w:ind w:left="1080"/>
        <w:rPr>
          <w:rFonts w:ascii="Georgia" w:hAnsi="Georgia"/>
        </w:rPr>
      </w:pPr>
      <w:r w:rsidRPr="008D3E08">
        <w:rPr>
          <w:rFonts w:ascii="Georgia" w:hAnsi="Georgia"/>
        </w:rPr>
        <w:t xml:space="preserve">Cameron </w:t>
      </w:r>
      <w:proofErr w:type="spellStart"/>
      <w:r w:rsidRPr="008D3E08">
        <w:rPr>
          <w:rFonts w:ascii="Georgia" w:hAnsi="Georgia"/>
        </w:rPr>
        <w:t>Varano</w:t>
      </w:r>
      <w:proofErr w:type="spellEnd"/>
      <w:r w:rsidRPr="008D3E08">
        <w:rPr>
          <w:rFonts w:ascii="Georgia" w:hAnsi="Georgia"/>
        </w:rPr>
        <w:t xml:space="preserve"> (Ph.D., 2015-present)</w:t>
      </w:r>
    </w:p>
    <w:p w14:paraId="117D7E5E" w14:textId="77777777" w:rsidR="00605365" w:rsidRPr="008D3E08" w:rsidRDefault="00605365" w:rsidP="008D3E08">
      <w:pPr>
        <w:pStyle w:val="ListParagraph"/>
        <w:numPr>
          <w:ilvl w:val="0"/>
          <w:numId w:val="38"/>
        </w:numPr>
        <w:spacing w:after="240"/>
        <w:ind w:left="1080"/>
        <w:rPr>
          <w:rFonts w:ascii="Georgia" w:hAnsi="Georgia"/>
        </w:rPr>
      </w:pPr>
      <w:r w:rsidRPr="008D3E08">
        <w:rPr>
          <w:rFonts w:ascii="Georgia" w:hAnsi="Georgia"/>
        </w:rPr>
        <w:t>Carly Winton, (Master. 2014-2016, graduated in 2016)</w:t>
      </w:r>
    </w:p>
    <w:p w14:paraId="1665934C" w14:textId="77777777" w:rsidR="00BA2D21" w:rsidRPr="003954CC" w:rsidRDefault="00BA2D21" w:rsidP="00374D72">
      <w:pPr>
        <w:spacing w:after="120"/>
        <w:rPr>
          <w:rFonts w:ascii="Georgia" w:hAnsi="Georgia"/>
        </w:rPr>
      </w:pPr>
      <w:r w:rsidRPr="003954CC">
        <w:rPr>
          <w:rFonts w:ascii="Georgia" w:hAnsi="Georgia"/>
          <w:b/>
          <w:bCs/>
        </w:rPr>
        <w:t>Publications</w:t>
      </w:r>
      <w:r w:rsidR="00B91956" w:rsidRPr="003954CC">
        <w:rPr>
          <w:rFonts w:ascii="Georgia" w:hAnsi="Georgia"/>
          <w:b/>
          <w:bCs/>
        </w:rPr>
        <w:t xml:space="preserve"> </w:t>
      </w:r>
    </w:p>
    <w:p w14:paraId="51D09876" w14:textId="6A2A0237" w:rsidR="00F0030C" w:rsidRDefault="00B73812" w:rsidP="00B73812">
      <w:pPr>
        <w:spacing w:after="120"/>
        <w:ind w:left="360"/>
        <w:rPr>
          <w:rFonts w:ascii="Georgia" w:hAnsi="Georgia"/>
        </w:rPr>
      </w:pPr>
      <w:r>
        <w:rPr>
          <w:rFonts w:ascii="Georgia" w:hAnsi="Georgia"/>
        </w:rPr>
        <w:t>*D</w:t>
      </w:r>
      <w:r w:rsidR="00104F40" w:rsidRPr="003954CC">
        <w:rPr>
          <w:rFonts w:ascii="Georgia" w:hAnsi="Georgia"/>
        </w:rPr>
        <w:t>enotes</w:t>
      </w:r>
      <w:r w:rsidR="00280F89" w:rsidRPr="003954CC">
        <w:rPr>
          <w:rFonts w:ascii="Georgia" w:hAnsi="Georgia"/>
        </w:rPr>
        <w:t xml:space="preserve"> the c</w:t>
      </w:r>
      <w:r w:rsidR="00104F40" w:rsidRPr="003954CC">
        <w:rPr>
          <w:rFonts w:ascii="Georgia" w:hAnsi="Georgia"/>
        </w:rPr>
        <w:t>orrespondence author</w:t>
      </w:r>
      <w:r w:rsidR="00280F89" w:rsidRPr="003954CC">
        <w:rPr>
          <w:rFonts w:ascii="Georgia" w:hAnsi="Georgia"/>
        </w:rPr>
        <w:t>.</w:t>
      </w:r>
      <w:r w:rsidR="005C38F7">
        <w:rPr>
          <w:rFonts w:ascii="Georgia" w:hAnsi="Georgia"/>
        </w:rPr>
        <w:t xml:space="preserve"> </w:t>
      </w:r>
      <w:r w:rsidR="00F0030C" w:rsidRPr="003954CC">
        <w:rPr>
          <w:rFonts w:ascii="Georgia" w:hAnsi="Georgia"/>
        </w:rPr>
        <w:t xml:space="preserve">Google Scholar (GS) Citation Metrics as of </w:t>
      </w:r>
      <w:r w:rsidR="003D4BCD">
        <w:rPr>
          <w:rFonts w:ascii="Georgia" w:hAnsi="Georgia"/>
        </w:rPr>
        <w:t>August</w:t>
      </w:r>
      <w:r w:rsidR="00AA101E">
        <w:rPr>
          <w:rFonts w:ascii="Georgia" w:hAnsi="Georgia"/>
        </w:rPr>
        <w:t xml:space="preserve"> 2017</w:t>
      </w:r>
      <w:r w:rsidR="00F0030C" w:rsidRPr="003954CC">
        <w:rPr>
          <w:rFonts w:ascii="Georgia" w:hAnsi="Georgia"/>
        </w:rPr>
        <w:t>:</w:t>
      </w:r>
      <w:r w:rsidR="00D0184C">
        <w:rPr>
          <w:rFonts w:ascii="Georgia" w:hAnsi="Georgia"/>
        </w:rPr>
        <w:t xml:space="preserve"> </w:t>
      </w:r>
      <w:r w:rsidR="00241363">
        <w:rPr>
          <w:rFonts w:ascii="Georgia" w:hAnsi="Georgia"/>
        </w:rPr>
        <w:t xml:space="preserve">Publications </w:t>
      </w:r>
      <w:r w:rsidR="00D83D6C">
        <w:rPr>
          <w:rFonts w:ascii="Georgia" w:hAnsi="Georgia"/>
        </w:rPr>
        <w:t>with citations</w:t>
      </w:r>
      <w:r w:rsidR="00E31C0D">
        <w:rPr>
          <w:rFonts w:ascii="Georgia" w:hAnsi="Georgia"/>
        </w:rPr>
        <w:t>: 20</w:t>
      </w:r>
      <w:r w:rsidR="00D0184C">
        <w:rPr>
          <w:rFonts w:ascii="Georgia" w:hAnsi="Georgia"/>
        </w:rPr>
        <w:t xml:space="preserve">; </w:t>
      </w:r>
      <w:r w:rsidR="00F0030C" w:rsidRPr="003954CC">
        <w:rPr>
          <w:rFonts w:ascii="Georgia" w:hAnsi="Georgia"/>
        </w:rPr>
        <w:t>Su</w:t>
      </w:r>
      <w:r w:rsidR="00155CF0">
        <w:rPr>
          <w:rFonts w:ascii="Georgia" w:hAnsi="Georgia"/>
        </w:rPr>
        <w:t xml:space="preserve">m of times cited: </w:t>
      </w:r>
      <w:r w:rsidR="00545E8D">
        <w:rPr>
          <w:rFonts w:ascii="Georgia" w:hAnsi="Georgia"/>
        </w:rPr>
        <w:t>605</w:t>
      </w:r>
      <w:r w:rsidR="00D0184C">
        <w:rPr>
          <w:rFonts w:ascii="Georgia" w:hAnsi="Georgia"/>
        </w:rPr>
        <w:t xml:space="preserve">; </w:t>
      </w:r>
      <w:r w:rsidR="00AA101E">
        <w:rPr>
          <w:rFonts w:ascii="Georgia" w:hAnsi="Georgia"/>
        </w:rPr>
        <w:t>H-index</w:t>
      </w:r>
      <w:r w:rsidR="00FB6593">
        <w:rPr>
          <w:rFonts w:ascii="Georgia" w:hAnsi="Georgia"/>
        </w:rPr>
        <w:t>: 14</w:t>
      </w:r>
      <w:r w:rsidR="00D93134">
        <w:rPr>
          <w:rFonts w:ascii="Georgia" w:hAnsi="Georgia"/>
        </w:rPr>
        <w:t>; i10</w:t>
      </w:r>
      <w:r w:rsidR="003D4BCD">
        <w:rPr>
          <w:rFonts w:ascii="Georgia" w:hAnsi="Georgia"/>
        </w:rPr>
        <w:t>Index: 16</w:t>
      </w:r>
      <w:r w:rsidR="006F04B8">
        <w:rPr>
          <w:rFonts w:ascii="Georgia" w:hAnsi="Georgia"/>
        </w:rPr>
        <w:t xml:space="preserve">. </w:t>
      </w:r>
    </w:p>
    <w:p w14:paraId="4A75B624" w14:textId="5EC050ED" w:rsidR="00380E30" w:rsidRPr="003954CC" w:rsidRDefault="00C70FFD" w:rsidP="00B73812">
      <w:pPr>
        <w:spacing w:after="120"/>
        <w:ind w:left="360"/>
        <w:rPr>
          <w:rFonts w:ascii="Georgia" w:hAnsi="Georgia"/>
        </w:rPr>
      </w:pPr>
      <w:r>
        <w:rPr>
          <w:rFonts w:ascii="Georgia" w:hAnsi="Georgia"/>
        </w:rPr>
        <w:t xml:space="preserve">As of 2017, </w:t>
      </w:r>
      <w:r w:rsidR="00380E30">
        <w:rPr>
          <w:rFonts w:ascii="Georgia" w:hAnsi="Georgia"/>
        </w:rPr>
        <w:t>the total impact factor score of journals</w:t>
      </w:r>
      <w:r>
        <w:rPr>
          <w:rFonts w:ascii="Georgia" w:hAnsi="Georgia"/>
        </w:rPr>
        <w:t xml:space="preserve"> of 21 publications</w:t>
      </w:r>
      <w:r w:rsidR="00615E74">
        <w:rPr>
          <w:rFonts w:ascii="Georgia" w:hAnsi="Georgia"/>
        </w:rPr>
        <w:t xml:space="preserve"> is 197.5. The average score is 9.4</w:t>
      </w:r>
      <w:r w:rsidR="00380E30">
        <w:rPr>
          <w:rFonts w:ascii="Georgia" w:hAnsi="Georgia"/>
        </w:rPr>
        <w:t>.</w:t>
      </w:r>
    </w:p>
    <w:p w14:paraId="20D963AA" w14:textId="77777777" w:rsidR="00104F40" w:rsidRPr="003954CC" w:rsidRDefault="00104F40" w:rsidP="00104F40">
      <w:pPr>
        <w:spacing w:before="120" w:after="120"/>
        <w:ind w:left="360"/>
        <w:rPr>
          <w:rFonts w:ascii="Georgia" w:hAnsi="Georgia"/>
          <w:u w:val="single"/>
        </w:rPr>
      </w:pPr>
      <w:r w:rsidRPr="003954CC">
        <w:rPr>
          <w:rFonts w:ascii="Georgia" w:hAnsi="Georgia"/>
          <w:u w:val="single"/>
        </w:rPr>
        <w:t>Peer-reviewed publications:</w:t>
      </w:r>
    </w:p>
    <w:p w14:paraId="4ED12967" w14:textId="3D2C71B1" w:rsidR="006D5038" w:rsidRDefault="006D5038" w:rsidP="00F8124C">
      <w:pPr>
        <w:numPr>
          <w:ilvl w:val="0"/>
          <w:numId w:val="3"/>
        </w:numPr>
        <w:spacing w:before="120" w:after="120"/>
        <w:ind w:left="1080"/>
        <w:rPr>
          <w:rFonts w:ascii="Georgia" w:hAnsi="Georgia"/>
        </w:rPr>
      </w:pPr>
      <w:r>
        <w:rPr>
          <w:rFonts w:ascii="Georgia" w:hAnsi="Georgia"/>
        </w:rPr>
        <w:t xml:space="preserve">Young S, Liang Y, Varghese RT, Pham L, </w:t>
      </w:r>
      <w:proofErr w:type="spellStart"/>
      <w:r>
        <w:rPr>
          <w:rFonts w:ascii="Georgia" w:hAnsi="Georgia"/>
        </w:rPr>
        <w:t>Pridham</w:t>
      </w:r>
      <w:proofErr w:type="spellEnd"/>
      <w:r>
        <w:rPr>
          <w:rFonts w:ascii="Georgia" w:hAnsi="Georgia"/>
        </w:rPr>
        <w:t xml:space="preserve"> KJ, </w:t>
      </w:r>
      <w:proofErr w:type="spellStart"/>
      <w:r>
        <w:rPr>
          <w:rFonts w:ascii="Georgia" w:hAnsi="Georgia"/>
        </w:rPr>
        <w:t>Guo</w:t>
      </w:r>
      <w:proofErr w:type="spellEnd"/>
      <w:r>
        <w:rPr>
          <w:rFonts w:ascii="Georgia" w:hAnsi="Georgia"/>
        </w:rPr>
        <w:t xml:space="preserve"> S, Murphy S, Kelly DF, and Sheng Z*. </w:t>
      </w:r>
      <w:r w:rsidRPr="006D5038">
        <w:rPr>
          <w:rFonts w:ascii="Georgia" w:hAnsi="Georgia"/>
          <w:color w:val="0000FF"/>
          <w:u w:val="single"/>
        </w:rPr>
        <w:t>Casein kinase 1 epsilon</w:t>
      </w:r>
      <w:r w:rsidR="00E02D9B">
        <w:rPr>
          <w:rFonts w:ascii="Georgia" w:hAnsi="Georgia"/>
          <w:color w:val="0000FF"/>
          <w:u w:val="single"/>
        </w:rPr>
        <w:t xml:space="preserve"> regulates glioblastoma cell</w:t>
      </w:r>
      <w:r w:rsidRPr="006D5038">
        <w:rPr>
          <w:rFonts w:ascii="Georgia" w:hAnsi="Georgia"/>
          <w:color w:val="0000FF"/>
          <w:u w:val="single"/>
        </w:rPr>
        <w:t xml:space="preserve"> survival</w:t>
      </w:r>
      <w:r>
        <w:rPr>
          <w:rFonts w:ascii="Georgia" w:hAnsi="Georgia"/>
          <w:color w:val="0000FF"/>
          <w:u w:val="single"/>
        </w:rPr>
        <w:t xml:space="preserve">. </w:t>
      </w:r>
      <w:proofErr w:type="spellStart"/>
      <w:r w:rsidR="004D4E05">
        <w:rPr>
          <w:rFonts w:ascii="Georgia" w:hAnsi="Georgia"/>
        </w:rPr>
        <w:t>Neuro</w:t>
      </w:r>
      <w:proofErr w:type="spellEnd"/>
      <w:r w:rsidR="004D4E05">
        <w:rPr>
          <w:rFonts w:ascii="Georgia" w:hAnsi="Georgia"/>
        </w:rPr>
        <w:t>-Oncology</w:t>
      </w:r>
      <w:r w:rsidRPr="006D5038">
        <w:rPr>
          <w:rFonts w:ascii="Georgia" w:hAnsi="Georgia"/>
        </w:rPr>
        <w:t xml:space="preserve">. 2017. </w:t>
      </w:r>
      <w:r w:rsidR="0017028F">
        <w:rPr>
          <w:rFonts w:ascii="Georgia" w:hAnsi="Georgia"/>
        </w:rPr>
        <w:t>Under review</w:t>
      </w:r>
      <w:r w:rsidRPr="006D5038">
        <w:rPr>
          <w:rFonts w:ascii="Georgia" w:hAnsi="Georgia"/>
        </w:rPr>
        <w:t>.</w:t>
      </w:r>
    </w:p>
    <w:p w14:paraId="492E3A8C" w14:textId="00E85C6C" w:rsidR="006C7BB8" w:rsidRPr="00F8124C" w:rsidRDefault="006C7BB8" w:rsidP="00F8124C">
      <w:pPr>
        <w:numPr>
          <w:ilvl w:val="0"/>
          <w:numId w:val="3"/>
        </w:numPr>
        <w:spacing w:before="120" w:after="120"/>
        <w:ind w:left="1080"/>
        <w:rPr>
          <w:rFonts w:ascii="Georgia" w:hAnsi="Georgia"/>
        </w:rPr>
      </w:pPr>
      <w:proofErr w:type="spellStart"/>
      <w:r w:rsidRPr="006C7BB8">
        <w:rPr>
          <w:rFonts w:ascii="Georgia" w:hAnsi="Georgia"/>
        </w:rPr>
        <w:t>Guo</w:t>
      </w:r>
      <w:proofErr w:type="spellEnd"/>
      <w:r>
        <w:rPr>
          <w:rFonts w:ascii="Georgia" w:hAnsi="Georgia"/>
        </w:rPr>
        <w:t xml:space="preserve"> S</w:t>
      </w:r>
      <w:r w:rsidRPr="006C7BB8">
        <w:rPr>
          <w:rFonts w:ascii="Georgia" w:hAnsi="Georgia"/>
        </w:rPr>
        <w:t xml:space="preserve">, </w:t>
      </w:r>
      <w:proofErr w:type="spellStart"/>
      <w:r w:rsidRPr="006C7BB8">
        <w:rPr>
          <w:rFonts w:ascii="Georgia" w:hAnsi="Georgia"/>
        </w:rPr>
        <w:t>Pridham</w:t>
      </w:r>
      <w:proofErr w:type="spellEnd"/>
      <w:r>
        <w:rPr>
          <w:rFonts w:ascii="Georgia" w:hAnsi="Georgia"/>
        </w:rPr>
        <w:t xml:space="preserve"> KJ</w:t>
      </w:r>
      <w:r w:rsidRPr="006C7BB8">
        <w:rPr>
          <w:rFonts w:ascii="Georgia" w:hAnsi="Georgia"/>
        </w:rPr>
        <w:t>, Murphy</w:t>
      </w:r>
      <w:r>
        <w:rPr>
          <w:rFonts w:ascii="Georgia" w:hAnsi="Georgia"/>
        </w:rPr>
        <w:t xml:space="preserve"> SF</w:t>
      </w:r>
      <w:r w:rsidRPr="006C7BB8">
        <w:rPr>
          <w:rFonts w:ascii="Georgia" w:hAnsi="Georgia"/>
        </w:rPr>
        <w:t xml:space="preserve">, </w:t>
      </w:r>
      <w:proofErr w:type="spellStart"/>
      <w:r w:rsidRPr="006C7BB8">
        <w:rPr>
          <w:rFonts w:ascii="Georgia" w:hAnsi="Georgia"/>
        </w:rPr>
        <w:t>Virbasius</w:t>
      </w:r>
      <w:proofErr w:type="spellEnd"/>
      <w:r>
        <w:rPr>
          <w:rFonts w:ascii="Georgia" w:hAnsi="Georgia"/>
        </w:rPr>
        <w:t xml:space="preserve"> CM</w:t>
      </w:r>
      <w:r w:rsidRPr="006C7BB8">
        <w:rPr>
          <w:rFonts w:ascii="Georgia" w:hAnsi="Georgia"/>
        </w:rPr>
        <w:t>, He</w:t>
      </w:r>
      <w:r w:rsidR="00F8124C">
        <w:rPr>
          <w:rFonts w:ascii="Georgia" w:hAnsi="Georgia"/>
        </w:rPr>
        <w:t>. B,</w:t>
      </w:r>
      <w:r w:rsidRPr="006C7BB8">
        <w:rPr>
          <w:rFonts w:ascii="Georgia" w:hAnsi="Georgia"/>
        </w:rPr>
        <w:t xml:space="preserve"> Zhang</w:t>
      </w:r>
      <w:r w:rsidR="00F8124C">
        <w:rPr>
          <w:rFonts w:ascii="Georgia" w:hAnsi="Georgia"/>
        </w:rPr>
        <w:t xml:space="preserve"> L</w:t>
      </w:r>
      <w:r w:rsidRPr="006C7BB8">
        <w:rPr>
          <w:rFonts w:ascii="Georgia" w:hAnsi="Georgia"/>
        </w:rPr>
        <w:t xml:space="preserve">, </w:t>
      </w:r>
      <w:proofErr w:type="spellStart"/>
      <w:r w:rsidRPr="006C7BB8">
        <w:rPr>
          <w:rFonts w:ascii="Georgia" w:hAnsi="Georgia"/>
        </w:rPr>
        <w:t>Varmark</w:t>
      </w:r>
      <w:proofErr w:type="spellEnd"/>
      <w:r w:rsidR="00F8124C">
        <w:rPr>
          <w:rFonts w:ascii="Georgia" w:hAnsi="Georgia"/>
        </w:rPr>
        <w:t xml:space="preserve"> H</w:t>
      </w:r>
      <w:r w:rsidRPr="006C7BB8">
        <w:rPr>
          <w:rFonts w:ascii="Georgia" w:hAnsi="Georgia"/>
        </w:rPr>
        <w:t>, Green</w:t>
      </w:r>
      <w:r w:rsidR="00F8124C">
        <w:rPr>
          <w:rFonts w:ascii="Georgia" w:hAnsi="Georgia"/>
        </w:rPr>
        <w:t xml:space="preserve"> MR</w:t>
      </w:r>
      <w:r w:rsidRPr="006C7BB8">
        <w:rPr>
          <w:rFonts w:ascii="Georgia" w:hAnsi="Georgia"/>
        </w:rPr>
        <w:t xml:space="preserve">, and </w:t>
      </w:r>
      <w:r w:rsidRPr="00F8124C">
        <w:rPr>
          <w:rFonts w:ascii="Georgia" w:hAnsi="Georgia"/>
          <w:u w:val="single"/>
        </w:rPr>
        <w:t>Sheng</w:t>
      </w:r>
      <w:r w:rsidR="00F8124C" w:rsidRPr="00F8124C">
        <w:rPr>
          <w:rFonts w:ascii="Georgia" w:hAnsi="Georgia"/>
          <w:u w:val="single"/>
        </w:rPr>
        <w:t xml:space="preserve"> Z</w:t>
      </w:r>
      <w:r w:rsidRPr="00F8124C">
        <w:rPr>
          <w:rFonts w:ascii="Georgia" w:hAnsi="Georgia"/>
          <w:u w:val="single"/>
        </w:rPr>
        <w:t>*</w:t>
      </w:r>
      <w:r w:rsidR="006D5038">
        <w:rPr>
          <w:rFonts w:ascii="Georgia" w:hAnsi="Georgia"/>
        </w:rPr>
        <w:t xml:space="preserve">. </w:t>
      </w:r>
      <w:r w:rsidR="00E63154">
        <w:rPr>
          <w:rFonts w:ascii="Georgia" w:hAnsi="Georgia"/>
          <w:color w:val="0000FF"/>
          <w:u w:val="single"/>
        </w:rPr>
        <w:t>A large-scale RNA interference screen identifies genes that regulate autophagy at different stages</w:t>
      </w:r>
      <w:r w:rsidR="00F8124C" w:rsidRPr="00F8124C">
        <w:rPr>
          <w:rFonts w:ascii="Georgia" w:hAnsi="Georgia"/>
          <w:color w:val="0000FF"/>
          <w:u w:val="single"/>
        </w:rPr>
        <w:t>.</w:t>
      </w:r>
      <w:r w:rsidR="00F8124C">
        <w:rPr>
          <w:rFonts w:ascii="Georgia" w:hAnsi="Georgia"/>
        </w:rPr>
        <w:t xml:space="preserve"> </w:t>
      </w:r>
      <w:r w:rsidR="001B1C4E">
        <w:rPr>
          <w:rFonts w:ascii="Georgia" w:hAnsi="Georgia"/>
        </w:rPr>
        <w:t>Scientific Reports</w:t>
      </w:r>
      <w:r w:rsidR="00F8124C">
        <w:rPr>
          <w:rFonts w:ascii="Georgia" w:hAnsi="Georgia"/>
        </w:rPr>
        <w:t xml:space="preserve">. 2017. </w:t>
      </w:r>
      <w:r w:rsidR="00A36D88">
        <w:rPr>
          <w:rFonts w:ascii="Georgia" w:hAnsi="Georgia"/>
        </w:rPr>
        <w:t>Under review</w:t>
      </w:r>
      <w:r w:rsidR="00F8124C">
        <w:rPr>
          <w:rFonts w:ascii="Georgia" w:hAnsi="Georgia"/>
        </w:rPr>
        <w:t>.</w:t>
      </w:r>
    </w:p>
    <w:p w14:paraId="306A6268" w14:textId="5EAABBED" w:rsidR="0027641F" w:rsidRPr="0089750E" w:rsidRDefault="00BF6707" w:rsidP="0027641F">
      <w:pPr>
        <w:numPr>
          <w:ilvl w:val="0"/>
          <w:numId w:val="3"/>
        </w:numPr>
        <w:spacing w:before="120" w:after="120"/>
        <w:ind w:left="1080"/>
        <w:rPr>
          <w:rFonts w:ascii="Georgia" w:eastAsia="Times New Roman" w:hAnsi="Georgia" w:cs="Times New Roman"/>
        </w:rPr>
      </w:pPr>
      <w:proofErr w:type="spellStart"/>
      <w:r>
        <w:rPr>
          <w:rFonts w:ascii="Georgia" w:hAnsi="Georgia"/>
        </w:rPr>
        <w:lastRenderedPageBreak/>
        <w:t>Pridham</w:t>
      </w:r>
      <w:proofErr w:type="spellEnd"/>
      <w:r>
        <w:rPr>
          <w:rFonts w:ascii="Georgia" w:hAnsi="Georgia"/>
        </w:rPr>
        <w:t xml:space="preserve"> KJ</w:t>
      </w:r>
      <w:r w:rsidRPr="00BF6707">
        <w:rPr>
          <w:rFonts w:ascii="Georgia" w:hAnsi="Georgia"/>
        </w:rPr>
        <w:t xml:space="preserve">, </w:t>
      </w:r>
      <w:r>
        <w:rPr>
          <w:rFonts w:ascii="Georgia" w:hAnsi="Georgia"/>
        </w:rPr>
        <w:t>Le L</w:t>
      </w:r>
      <w:r w:rsidRPr="00BF6707"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Guo</w:t>
      </w:r>
      <w:proofErr w:type="spellEnd"/>
      <w:r>
        <w:rPr>
          <w:rFonts w:ascii="Georgia" w:hAnsi="Georgia"/>
        </w:rPr>
        <w:t xml:space="preserve"> S</w:t>
      </w:r>
      <w:r w:rsidRPr="00BF6707">
        <w:rPr>
          <w:rFonts w:ascii="Georgia" w:hAnsi="Georgia"/>
        </w:rPr>
        <w:t xml:space="preserve">, </w:t>
      </w:r>
      <w:r>
        <w:rPr>
          <w:rFonts w:ascii="Georgia" w:hAnsi="Georgia"/>
        </w:rPr>
        <w:t>Varghese RT</w:t>
      </w:r>
      <w:r w:rsidRPr="00BF6707"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Algino</w:t>
      </w:r>
      <w:proofErr w:type="spellEnd"/>
      <w:r>
        <w:rPr>
          <w:rFonts w:ascii="Georgia" w:hAnsi="Georgia"/>
        </w:rPr>
        <w:t xml:space="preserve"> S</w:t>
      </w:r>
      <w:r w:rsidRPr="00BF6707">
        <w:rPr>
          <w:rFonts w:ascii="Georgia" w:hAnsi="Georgia"/>
        </w:rPr>
        <w:t xml:space="preserve">, </w:t>
      </w:r>
      <w:r>
        <w:rPr>
          <w:rFonts w:ascii="Georgia" w:hAnsi="Georgia"/>
        </w:rPr>
        <w:t>Liang Y</w:t>
      </w:r>
      <w:r w:rsidRPr="00BF6707"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Fajardin</w:t>
      </w:r>
      <w:proofErr w:type="spellEnd"/>
      <w:r>
        <w:rPr>
          <w:rFonts w:ascii="Georgia" w:hAnsi="Georgia"/>
        </w:rPr>
        <w:t xml:space="preserve"> R</w:t>
      </w:r>
      <w:r w:rsidRPr="00BF6707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Rodgers CM, </w:t>
      </w:r>
      <w:r w:rsidRPr="00BF6707">
        <w:rPr>
          <w:rFonts w:ascii="Georgia" w:hAnsi="Georgia"/>
        </w:rPr>
        <w:t>Simonds</w:t>
      </w:r>
      <w:r>
        <w:rPr>
          <w:rFonts w:ascii="Georgia" w:hAnsi="Georgia"/>
        </w:rPr>
        <w:t xml:space="preserve"> GR</w:t>
      </w:r>
      <w:r w:rsidRPr="00BF6707">
        <w:rPr>
          <w:rFonts w:ascii="Georgia" w:hAnsi="Georgia"/>
        </w:rPr>
        <w:t>, Kelly</w:t>
      </w:r>
      <w:r>
        <w:rPr>
          <w:rFonts w:ascii="Georgia" w:hAnsi="Georgia"/>
        </w:rPr>
        <w:t xml:space="preserve"> DF</w:t>
      </w:r>
      <w:r w:rsidRPr="00BF6707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and </w:t>
      </w:r>
      <w:r w:rsidRPr="00BF6707">
        <w:rPr>
          <w:rFonts w:ascii="Georgia" w:hAnsi="Georgia"/>
          <w:u w:val="single"/>
        </w:rPr>
        <w:t>Sheng Z*</w:t>
      </w:r>
      <w:r w:rsidR="00BB2986">
        <w:rPr>
          <w:rFonts w:ascii="Georgia" w:hAnsi="Georgia"/>
          <w:u w:val="single"/>
        </w:rPr>
        <w:t xml:space="preserve">. </w:t>
      </w:r>
      <w:r w:rsidR="00BB2986" w:rsidRPr="00BB2986">
        <w:rPr>
          <w:rFonts w:ascii="Georgia" w:hAnsi="Georgia"/>
          <w:color w:val="0000FF"/>
          <w:u w:val="single"/>
        </w:rPr>
        <w:t>PIK3CB/p110β is a Selective Survival Factor for Glioblastoma</w:t>
      </w:r>
      <w:r w:rsidR="00BB2986">
        <w:rPr>
          <w:rFonts w:ascii="Georgia" w:hAnsi="Georgia"/>
          <w:color w:val="0000FF"/>
          <w:u w:val="single"/>
        </w:rPr>
        <w:t xml:space="preserve">. </w:t>
      </w:r>
      <w:proofErr w:type="spellStart"/>
      <w:r w:rsidR="00A802EE">
        <w:rPr>
          <w:rFonts w:ascii="Georgia" w:hAnsi="Georgia"/>
        </w:rPr>
        <w:t>Neuro</w:t>
      </w:r>
      <w:proofErr w:type="spellEnd"/>
      <w:r w:rsidR="00A802EE">
        <w:rPr>
          <w:rFonts w:ascii="Georgia" w:hAnsi="Georgia"/>
        </w:rPr>
        <w:t>-Oncology</w:t>
      </w:r>
      <w:r w:rsidR="005E24B1">
        <w:rPr>
          <w:rFonts w:ascii="Georgia" w:hAnsi="Georgia"/>
        </w:rPr>
        <w:t xml:space="preserve"> (</w:t>
      </w:r>
      <w:r w:rsidR="005E24B1" w:rsidRPr="005E24B1">
        <w:rPr>
          <w:rFonts w:ascii="Georgia" w:hAnsi="Georgia"/>
          <w:b/>
        </w:rPr>
        <w:t>IF: 7.8</w:t>
      </w:r>
      <w:r w:rsidR="005E24B1">
        <w:rPr>
          <w:rFonts w:ascii="Georgia" w:hAnsi="Georgia"/>
        </w:rPr>
        <w:t>)</w:t>
      </w:r>
      <w:r w:rsidR="0089750E">
        <w:rPr>
          <w:rFonts w:ascii="Georgia" w:hAnsi="Georgia"/>
        </w:rPr>
        <w:t xml:space="preserve">. 2017. </w:t>
      </w:r>
      <w:hyperlink r:id="rId7" w:history="1">
        <w:r w:rsidR="0027641F" w:rsidRPr="0089750E">
          <w:rPr>
            <w:rStyle w:val="Hyperlink"/>
            <w:rFonts w:ascii="Georgia" w:eastAsia="Times New Roman" w:hAnsi="Georgia" w:cs="Times New Roman"/>
            <w:bdr w:val="none" w:sz="0" w:space="0" w:color="auto" w:frame="1"/>
          </w:rPr>
          <w:t>https://doi.org/10.1093/neuonc/nox181</w:t>
        </w:r>
      </w:hyperlink>
    </w:p>
    <w:p w14:paraId="55976EC3" w14:textId="020198F9" w:rsidR="00B33670" w:rsidRPr="005E24B1" w:rsidRDefault="00B33670" w:rsidP="00B33670">
      <w:pPr>
        <w:numPr>
          <w:ilvl w:val="0"/>
          <w:numId w:val="3"/>
        </w:numPr>
        <w:spacing w:before="120" w:after="120"/>
        <w:ind w:left="1080"/>
        <w:rPr>
          <w:rFonts w:ascii="Georgia" w:hAnsi="Georgia"/>
        </w:rPr>
      </w:pPr>
      <w:r w:rsidRPr="00F90E47">
        <w:rPr>
          <w:rFonts w:ascii="Georgia" w:hAnsi="Georgia"/>
        </w:rPr>
        <w:t>Liang</w:t>
      </w:r>
      <w:r>
        <w:rPr>
          <w:rFonts w:ascii="Georgia" w:hAnsi="Georgia"/>
        </w:rPr>
        <w:t xml:space="preserve"> Y,</w:t>
      </w:r>
      <w:r w:rsidRPr="00F90E47">
        <w:rPr>
          <w:rFonts w:ascii="Georgia" w:hAnsi="Georgia"/>
        </w:rPr>
        <w:t xml:space="preserve"> </w:t>
      </w:r>
      <w:proofErr w:type="spellStart"/>
      <w:r w:rsidRPr="00F90E47">
        <w:rPr>
          <w:rFonts w:ascii="Georgia" w:hAnsi="Georgia"/>
        </w:rPr>
        <w:t>Dearnaley</w:t>
      </w:r>
      <w:proofErr w:type="spellEnd"/>
      <w:r>
        <w:rPr>
          <w:rFonts w:ascii="Georgia" w:hAnsi="Georgia"/>
        </w:rPr>
        <w:t xml:space="preserve"> W</w:t>
      </w:r>
      <w:r w:rsidRPr="00F90E47">
        <w:rPr>
          <w:rFonts w:ascii="Georgia" w:hAnsi="Georgia"/>
        </w:rPr>
        <w:t xml:space="preserve">, </w:t>
      </w:r>
      <w:proofErr w:type="spellStart"/>
      <w:r w:rsidRPr="00F90E47">
        <w:rPr>
          <w:rFonts w:ascii="Georgia" w:hAnsi="Georgia"/>
        </w:rPr>
        <w:t>Varano</w:t>
      </w:r>
      <w:proofErr w:type="spellEnd"/>
      <w:r>
        <w:rPr>
          <w:rFonts w:ascii="Georgia" w:hAnsi="Georgia"/>
        </w:rPr>
        <w:t xml:space="preserve"> CA</w:t>
      </w:r>
      <w:r w:rsidRPr="00F90E47">
        <w:rPr>
          <w:rFonts w:ascii="Georgia" w:hAnsi="Georgia"/>
        </w:rPr>
        <w:t>, Gilmore,</w:t>
      </w:r>
      <w:r>
        <w:rPr>
          <w:rFonts w:ascii="Georgia" w:hAnsi="Georgia"/>
        </w:rPr>
        <w:t xml:space="preserve"> BL,</w:t>
      </w:r>
      <w:r w:rsidRPr="00F90E47">
        <w:rPr>
          <w:rFonts w:ascii="Georgia" w:hAnsi="Georgia"/>
        </w:rPr>
        <w:t xml:space="preserve"> </w:t>
      </w:r>
      <w:r>
        <w:rPr>
          <w:rFonts w:ascii="Georgia" w:hAnsi="Georgia"/>
        </w:rPr>
        <w:t>Alden N</w:t>
      </w:r>
      <w:r w:rsidRPr="00F90E47">
        <w:rPr>
          <w:rFonts w:ascii="Georgia" w:hAnsi="Georgia"/>
        </w:rPr>
        <w:t>, Sheng Z and</w:t>
      </w:r>
      <w:r>
        <w:rPr>
          <w:rFonts w:ascii="Georgia" w:hAnsi="Georgia"/>
        </w:rPr>
        <w:t xml:space="preserve"> </w:t>
      </w:r>
      <w:r w:rsidRPr="00F90E47">
        <w:rPr>
          <w:rFonts w:ascii="Georgia" w:hAnsi="Georgia"/>
        </w:rPr>
        <w:t>Kelly</w:t>
      </w:r>
      <w:r>
        <w:rPr>
          <w:rFonts w:ascii="Georgia" w:hAnsi="Georgia"/>
        </w:rPr>
        <w:t xml:space="preserve"> DF. </w:t>
      </w:r>
      <w:r w:rsidRPr="00B33670">
        <w:rPr>
          <w:rFonts w:ascii="Georgia" w:hAnsi="Georgia"/>
          <w:color w:val="0000FF"/>
          <w:u w:val="single"/>
        </w:rPr>
        <w:t>Structural Analysis of BRCA1 Reveals Modification Hot Spot</w:t>
      </w:r>
      <w:r w:rsidRPr="00B33670">
        <w:rPr>
          <w:rFonts w:ascii="Georgia" w:hAnsi="Georgia"/>
        </w:rPr>
        <w:t xml:space="preserve">. </w:t>
      </w:r>
      <w:r>
        <w:rPr>
          <w:rFonts w:ascii="Georgia" w:hAnsi="Georgia"/>
        </w:rPr>
        <w:t>Science Advances</w:t>
      </w:r>
      <w:r w:rsidR="009964E7">
        <w:rPr>
          <w:rFonts w:ascii="Georgia" w:hAnsi="Georgia"/>
        </w:rPr>
        <w:t xml:space="preserve">. </w:t>
      </w:r>
      <w:r w:rsidR="005E24B1">
        <w:rPr>
          <w:rFonts w:ascii="Georgia" w:hAnsi="Georgia"/>
        </w:rPr>
        <w:t>2017. 3 (9): e1701386</w:t>
      </w:r>
      <w:r w:rsidRPr="00B33670">
        <w:rPr>
          <w:rFonts w:ascii="Georgia" w:hAnsi="Georgia"/>
        </w:rPr>
        <w:t>.</w:t>
      </w:r>
      <w:r w:rsidR="005E24B1">
        <w:rPr>
          <w:rFonts w:ascii="Georgia" w:hAnsi="Georgia"/>
        </w:rPr>
        <w:t xml:space="preserve"> </w:t>
      </w:r>
      <w:r w:rsidR="005E24B1" w:rsidRPr="00A135B6">
        <w:rPr>
          <w:rFonts w:ascii="Georgia" w:hAnsi="Georgia"/>
        </w:rPr>
        <w:t>DOI: 10.1126/sciadv.1701386</w:t>
      </w:r>
      <w:r w:rsidR="005E24B1" w:rsidRPr="005E24B1">
        <w:rPr>
          <w:rFonts w:ascii="Georgia" w:hAnsi="Georgia"/>
        </w:rPr>
        <w:t> </w:t>
      </w:r>
    </w:p>
    <w:p w14:paraId="2D811425" w14:textId="6A794C63" w:rsidR="00F90E47" w:rsidRPr="00BC3B54" w:rsidRDefault="00F90E47" w:rsidP="00BC3B54">
      <w:pPr>
        <w:numPr>
          <w:ilvl w:val="0"/>
          <w:numId w:val="3"/>
        </w:numPr>
        <w:spacing w:before="120" w:after="120"/>
        <w:ind w:left="1080"/>
        <w:rPr>
          <w:rFonts w:ascii="Georgia" w:hAnsi="Georgia"/>
        </w:rPr>
      </w:pPr>
      <w:r w:rsidRPr="00F90E47">
        <w:rPr>
          <w:rFonts w:ascii="Georgia" w:hAnsi="Georgia"/>
        </w:rPr>
        <w:t>Gilmore,</w:t>
      </w:r>
      <w:r>
        <w:rPr>
          <w:rFonts w:ascii="Georgia" w:hAnsi="Georgia"/>
        </w:rPr>
        <w:t xml:space="preserve"> BL</w:t>
      </w:r>
      <w:r w:rsidR="008A6418">
        <w:rPr>
          <w:rFonts w:ascii="Georgia" w:hAnsi="Georgia"/>
        </w:rPr>
        <w:t>,</w:t>
      </w:r>
      <w:r w:rsidRPr="00F90E47">
        <w:rPr>
          <w:rFonts w:ascii="Georgia" w:hAnsi="Georgia"/>
        </w:rPr>
        <w:t xml:space="preserve"> Liang</w:t>
      </w:r>
      <w:r>
        <w:rPr>
          <w:rFonts w:ascii="Georgia" w:hAnsi="Georgia"/>
        </w:rPr>
        <w:t xml:space="preserve"> Y</w:t>
      </w:r>
      <w:r w:rsidRPr="00F90E47">
        <w:rPr>
          <w:rFonts w:ascii="Georgia" w:hAnsi="Georgia"/>
        </w:rPr>
        <w:t>, Winton</w:t>
      </w:r>
      <w:r>
        <w:rPr>
          <w:rFonts w:ascii="Georgia" w:hAnsi="Georgia"/>
        </w:rPr>
        <w:t xml:space="preserve"> CE</w:t>
      </w:r>
      <w:r w:rsidRPr="00F90E47">
        <w:rPr>
          <w:rFonts w:ascii="Georgia" w:hAnsi="Georgia"/>
        </w:rPr>
        <w:t>, Patel</w:t>
      </w:r>
      <w:r>
        <w:rPr>
          <w:rFonts w:ascii="Georgia" w:hAnsi="Georgia"/>
        </w:rPr>
        <w:t xml:space="preserve"> K</w:t>
      </w:r>
      <w:r w:rsidRPr="00F90E47">
        <w:rPr>
          <w:rFonts w:ascii="Georgia" w:hAnsi="Georgia"/>
        </w:rPr>
        <w:t xml:space="preserve">, </w:t>
      </w:r>
      <w:proofErr w:type="spellStart"/>
      <w:r w:rsidRPr="00F90E47">
        <w:rPr>
          <w:rFonts w:ascii="Georgia" w:hAnsi="Georgia"/>
        </w:rPr>
        <w:t>Karageorge</w:t>
      </w:r>
      <w:proofErr w:type="spellEnd"/>
      <w:r>
        <w:rPr>
          <w:rFonts w:ascii="Georgia" w:hAnsi="Georgia"/>
        </w:rPr>
        <w:t xml:space="preserve"> V</w:t>
      </w:r>
      <w:r w:rsidRPr="00F90E47">
        <w:rPr>
          <w:rFonts w:ascii="Georgia" w:hAnsi="Georgia"/>
        </w:rPr>
        <w:t xml:space="preserve">, </w:t>
      </w:r>
      <w:proofErr w:type="spellStart"/>
      <w:r w:rsidRPr="00F90E47">
        <w:rPr>
          <w:rFonts w:ascii="Georgia" w:hAnsi="Georgia"/>
        </w:rPr>
        <w:t>Varano</w:t>
      </w:r>
      <w:proofErr w:type="spellEnd"/>
      <w:r>
        <w:rPr>
          <w:rFonts w:ascii="Georgia" w:hAnsi="Georgia"/>
        </w:rPr>
        <w:t xml:space="preserve"> CA</w:t>
      </w:r>
      <w:r w:rsidRPr="00F90E47">
        <w:rPr>
          <w:rFonts w:ascii="Georgia" w:hAnsi="Georgia"/>
        </w:rPr>
        <w:t xml:space="preserve">, </w:t>
      </w:r>
      <w:proofErr w:type="spellStart"/>
      <w:r w:rsidRPr="00F90E47">
        <w:rPr>
          <w:rFonts w:ascii="Georgia" w:hAnsi="Georgia"/>
        </w:rPr>
        <w:t>Dearnaley</w:t>
      </w:r>
      <w:proofErr w:type="spellEnd"/>
      <w:r>
        <w:rPr>
          <w:rFonts w:ascii="Georgia" w:hAnsi="Georgia"/>
        </w:rPr>
        <w:t xml:space="preserve"> W</w:t>
      </w:r>
      <w:r w:rsidRPr="00F90E47">
        <w:rPr>
          <w:rFonts w:ascii="Georgia" w:hAnsi="Georgia"/>
        </w:rPr>
        <w:t>, Sheng Z and</w:t>
      </w:r>
      <w:r>
        <w:rPr>
          <w:rFonts w:ascii="Georgia" w:hAnsi="Georgia"/>
        </w:rPr>
        <w:t xml:space="preserve"> </w:t>
      </w:r>
      <w:r w:rsidRPr="00F90E47">
        <w:rPr>
          <w:rFonts w:ascii="Georgia" w:hAnsi="Georgia"/>
        </w:rPr>
        <w:t>Kelly</w:t>
      </w:r>
      <w:r>
        <w:rPr>
          <w:rFonts w:ascii="Georgia" w:hAnsi="Georgia"/>
        </w:rPr>
        <w:t xml:space="preserve"> DF. </w:t>
      </w:r>
      <w:r w:rsidRPr="00BC3B54">
        <w:rPr>
          <w:rFonts w:ascii="Georgia" w:hAnsi="Georgia"/>
        </w:rPr>
        <w:t xml:space="preserve">Molecular Analysis of BRCA1-BARD1 in Human Breast Cancer Cells Under Oxidative Stress. </w:t>
      </w:r>
      <w:proofErr w:type="spellStart"/>
      <w:r>
        <w:rPr>
          <w:rFonts w:ascii="Georgia" w:hAnsi="Georgia"/>
        </w:rPr>
        <w:t>Sci</w:t>
      </w:r>
      <w:proofErr w:type="spellEnd"/>
      <w:r>
        <w:rPr>
          <w:rFonts w:ascii="Georgia" w:hAnsi="Georgia"/>
        </w:rPr>
        <w:t xml:space="preserve"> Rep</w:t>
      </w:r>
      <w:r w:rsidR="00380E30">
        <w:rPr>
          <w:rFonts w:ascii="Georgia" w:hAnsi="Georgia"/>
        </w:rPr>
        <w:t xml:space="preserve"> (</w:t>
      </w:r>
      <w:r w:rsidR="00380E30" w:rsidRPr="005E24B1">
        <w:rPr>
          <w:rFonts w:ascii="Georgia" w:hAnsi="Georgia"/>
          <w:b/>
        </w:rPr>
        <w:t>IF: 4.3</w:t>
      </w:r>
      <w:r w:rsidR="00380E30">
        <w:rPr>
          <w:rFonts w:ascii="Georgia" w:hAnsi="Georgia"/>
        </w:rPr>
        <w:t>)</w:t>
      </w:r>
      <w:r w:rsidR="005E24B1">
        <w:rPr>
          <w:rFonts w:ascii="Georgia" w:hAnsi="Georgia"/>
        </w:rPr>
        <w:t>.</w:t>
      </w:r>
      <w:r w:rsidR="00BC3B54">
        <w:rPr>
          <w:rFonts w:ascii="Georgia" w:hAnsi="Georgia"/>
        </w:rPr>
        <w:t xml:space="preserve"> </w:t>
      </w:r>
      <w:r w:rsidR="00BC3B54" w:rsidRPr="00BC3B54">
        <w:rPr>
          <w:rFonts w:ascii="Georgia" w:hAnsi="Georgia"/>
        </w:rPr>
        <w:t>2017</w:t>
      </w:r>
      <w:proofErr w:type="gramStart"/>
      <w:r w:rsidR="00BC3B54" w:rsidRPr="00BC3B54">
        <w:rPr>
          <w:rFonts w:ascii="Georgia" w:hAnsi="Georgia"/>
        </w:rPr>
        <w:t>;</w:t>
      </w:r>
      <w:proofErr w:type="gramEnd"/>
      <w:r w:rsidR="00BC3B54" w:rsidRPr="00BC3B54">
        <w:rPr>
          <w:rFonts w:ascii="Georgia" w:hAnsi="Georgia"/>
        </w:rPr>
        <w:t xml:space="preserve"> 7: 43435</w:t>
      </w:r>
      <w:r w:rsidR="005E24B1">
        <w:rPr>
          <w:rFonts w:ascii="Georgia" w:hAnsi="Georgia"/>
        </w:rPr>
        <w:t>. PMCID: </w:t>
      </w:r>
      <w:r w:rsidR="00BC3B54" w:rsidRPr="00BC3B54">
        <w:rPr>
          <w:rFonts w:ascii="Georgia" w:hAnsi="Georgia"/>
        </w:rPr>
        <w:t>5338271</w:t>
      </w:r>
      <w:r w:rsidR="00BC3B54">
        <w:rPr>
          <w:rFonts w:ascii="Georgia" w:hAnsi="Georgia"/>
        </w:rPr>
        <w:t>.</w:t>
      </w:r>
    </w:p>
    <w:p w14:paraId="4BEE9918" w14:textId="0EC92392" w:rsidR="00C073BF" w:rsidRPr="00971CC1" w:rsidRDefault="00C073BF" w:rsidP="00971CC1">
      <w:pPr>
        <w:numPr>
          <w:ilvl w:val="0"/>
          <w:numId w:val="3"/>
        </w:numPr>
        <w:spacing w:before="120" w:after="120"/>
        <w:ind w:left="1080"/>
        <w:rPr>
          <w:rFonts w:ascii="Georgia" w:hAnsi="Georgia"/>
        </w:rPr>
      </w:pPr>
      <w:proofErr w:type="spellStart"/>
      <w:r w:rsidRPr="003954CC">
        <w:rPr>
          <w:rFonts w:ascii="Georgia" w:hAnsi="Georgia"/>
        </w:rPr>
        <w:t>Kanabur</w:t>
      </w:r>
      <w:proofErr w:type="spellEnd"/>
      <w:r w:rsidRPr="003954CC">
        <w:rPr>
          <w:rFonts w:ascii="Georgia" w:hAnsi="Georgia"/>
        </w:rPr>
        <w:t xml:space="preserve"> P, </w:t>
      </w: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 S, Simonds GR, Kelly DF, </w:t>
      </w:r>
      <w:proofErr w:type="spellStart"/>
      <w:r w:rsidRPr="003954CC">
        <w:rPr>
          <w:rFonts w:ascii="Georgia" w:hAnsi="Georgia"/>
        </w:rPr>
        <w:t>Gourdie</w:t>
      </w:r>
      <w:proofErr w:type="spellEnd"/>
      <w:r w:rsidRPr="003954CC">
        <w:rPr>
          <w:rFonts w:ascii="Georgia" w:hAnsi="Georgia"/>
        </w:rPr>
        <w:t xml:space="preserve"> RG, and </w:t>
      </w:r>
      <w:r>
        <w:rPr>
          <w:rFonts w:ascii="Georgia" w:hAnsi="Georgia"/>
          <w:u w:val="single"/>
        </w:rPr>
        <w:t>Sheng Z</w:t>
      </w:r>
      <w:r w:rsidRPr="00C073BF">
        <w:rPr>
          <w:rFonts w:ascii="Georgia" w:hAnsi="Georgia"/>
          <w:u w:val="single"/>
        </w:rPr>
        <w:t>*</w:t>
      </w:r>
      <w:r>
        <w:rPr>
          <w:rFonts w:ascii="Georgia" w:hAnsi="Georgia"/>
          <w:u w:val="single"/>
        </w:rPr>
        <w:t>.</w:t>
      </w:r>
      <w:r w:rsidRPr="003954CC">
        <w:rPr>
          <w:rFonts w:ascii="Georgia" w:hAnsi="Georgia"/>
        </w:rPr>
        <w:t xml:space="preserve"> </w:t>
      </w:r>
      <w:r w:rsidR="00E41617" w:rsidRPr="00971CC1">
        <w:rPr>
          <w:rStyle w:val="Hyperlink"/>
          <w:rFonts w:ascii="Georgia" w:hAnsi="Georgia"/>
        </w:rPr>
        <w:t>Patient-derived glioblastoma stem cells respond differentially to targeted therapies.</w:t>
      </w:r>
      <w:r w:rsidRPr="003954CC">
        <w:rPr>
          <w:rFonts w:ascii="Georgia" w:hAnsi="Georgia"/>
        </w:rPr>
        <w:t xml:space="preserve"> </w:t>
      </w:r>
      <w:proofErr w:type="spellStart"/>
      <w:r w:rsidR="00E41617" w:rsidRPr="00971CC1">
        <w:rPr>
          <w:rFonts w:ascii="Georgia" w:hAnsi="Georgia"/>
        </w:rPr>
        <w:t>Oncotarget</w:t>
      </w:r>
      <w:proofErr w:type="spellEnd"/>
      <w:r w:rsidR="00380E30">
        <w:rPr>
          <w:rFonts w:ascii="Georgia" w:hAnsi="Georgia"/>
        </w:rPr>
        <w:t xml:space="preserve"> (</w:t>
      </w:r>
      <w:r w:rsidR="00380E30" w:rsidRPr="0033159F">
        <w:rPr>
          <w:rFonts w:ascii="Georgia" w:hAnsi="Georgia"/>
          <w:b/>
        </w:rPr>
        <w:t>IF: 5.</w:t>
      </w:r>
      <w:r w:rsidR="0089750E">
        <w:rPr>
          <w:rFonts w:ascii="Georgia" w:hAnsi="Georgia"/>
          <w:b/>
        </w:rPr>
        <w:t>2</w:t>
      </w:r>
      <w:r w:rsidR="00380E30">
        <w:rPr>
          <w:rFonts w:ascii="Georgia" w:hAnsi="Georgia"/>
        </w:rPr>
        <w:t>)</w:t>
      </w:r>
      <w:r w:rsidR="00E41617" w:rsidRPr="00971CC1">
        <w:rPr>
          <w:rFonts w:ascii="Georgia" w:hAnsi="Georgia"/>
        </w:rPr>
        <w:t xml:space="preserve">. 2016 Nov 16. </w:t>
      </w:r>
      <w:proofErr w:type="spellStart"/>
      <w:proofErr w:type="gramStart"/>
      <w:r w:rsidR="00E41617" w:rsidRPr="00971CC1">
        <w:rPr>
          <w:rFonts w:ascii="Georgia" w:hAnsi="Georgia"/>
        </w:rPr>
        <w:t>doi</w:t>
      </w:r>
      <w:proofErr w:type="spellEnd"/>
      <w:proofErr w:type="gramEnd"/>
      <w:r w:rsidR="00E41617" w:rsidRPr="00971CC1">
        <w:rPr>
          <w:rFonts w:ascii="Georgia" w:hAnsi="Georgia"/>
        </w:rPr>
        <w:t>: 10.18632/oncotarget.13415. PMID: 27863440.</w:t>
      </w:r>
      <w:r w:rsidR="00D223E1">
        <w:rPr>
          <w:rFonts w:ascii="Georgia" w:hAnsi="Georgia"/>
        </w:rPr>
        <w:t xml:space="preserve"> </w:t>
      </w:r>
      <w:r w:rsidR="00CC64B5">
        <w:rPr>
          <w:rFonts w:ascii="Georgia" w:hAnsi="Georgia"/>
          <w:b/>
        </w:rPr>
        <w:t>Cited 2</w:t>
      </w:r>
      <w:r w:rsidR="00D223E1" w:rsidRPr="00C53ACE">
        <w:rPr>
          <w:rFonts w:ascii="Georgia" w:hAnsi="Georgia"/>
          <w:b/>
        </w:rPr>
        <w:t xml:space="preserve"> time</w:t>
      </w:r>
      <w:r w:rsidR="00CC64B5">
        <w:rPr>
          <w:rFonts w:ascii="Georgia" w:hAnsi="Georgia"/>
          <w:b/>
        </w:rPr>
        <w:t>s</w:t>
      </w:r>
      <w:r w:rsidR="00D223E1" w:rsidRPr="00C53ACE">
        <w:rPr>
          <w:rFonts w:ascii="Georgia" w:hAnsi="Georgia"/>
          <w:b/>
        </w:rPr>
        <w:t xml:space="preserve"> since 2016.</w:t>
      </w:r>
    </w:p>
    <w:p w14:paraId="1B741CC4" w14:textId="3BDE47FF" w:rsidR="00BA2D21" w:rsidRPr="003954CC" w:rsidRDefault="00BA2D21" w:rsidP="00907633">
      <w:pPr>
        <w:numPr>
          <w:ilvl w:val="0"/>
          <w:numId w:val="3"/>
        </w:numPr>
        <w:spacing w:before="120" w:after="120"/>
        <w:ind w:left="1080"/>
        <w:rPr>
          <w:rFonts w:ascii="Georgia" w:hAnsi="Georgia"/>
        </w:rPr>
      </w:pPr>
      <w:r w:rsidRPr="003954CC">
        <w:rPr>
          <w:rFonts w:ascii="Georgia" w:hAnsi="Georgia"/>
        </w:rPr>
        <w:t xml:space="preserve">Winton CE, Gilmore BL, </w:t>
      </w:r>
      <w:proofErr w:type="spellStart"/>
      <w:r w:rsidRPr="003954CC">
        <w:rPr>
          <w:rFonts w:ascii="Georgia" w:hAnsi="Georgia"/>
        </w:rPr>
        <w:t>Demmert</w:t>
      </w:r>
      <w:proofErr w:type="spellEnd"/>
      <w:r w:rsidRPr="003954CC">
        <w:rPr>
          <w:rFonts w:ascii="Georgia" w:hAnsi="Georgia"/>
        </w:rPr>
        <w:t xml:space="preserve"> AC, </w:t>
      </w:r>
      <w:proofErr w:type="spellStart"/>
      <w:r w:rsidRPr="003954CC">
        <w:rPr>
          <w:rFonts w:ascii="Georgia" w:hAnsi="Georgia"/>
        </w:rPr>
        <w:t>Karageorge</w:t>
      </w:r>
      <w:proofErr w:type="spellEnd"/>
      <w:r w:rsidRPr="003954CC">
        <w:rPr>
          <w:rFonts w:ascii="Georgia" w:hAnsi="Georgia"/>
        </w:rPr>
        <w:t xml:space="preserve"> V, </w:t>
      </w:r>
      <w:r w:rsidRPr="003954CC">
        <w:rPr>
          <w:rFonts w:ascii="Georgia" w:hAnsi="Georgia"/>
          <w:u w:val="single"/>
        </w:rPr>
        <w:t>Sheng Z</w:t>
      </w:r>
      <w:r w:rsidRPr="003954CC">
        <w:rPr>
          <w:rFonts w:ascii="Georgia" w:hAnsi="Georgia"/>
        </w:rPr>
        <w:t xml:space="preserve">, Kelly DF. </w:t>
      </w:r>
      <w:hyperlink r:id="rId8" w:history="1">
        <w:r w:rsidRPr="003954CC">
          <w:rPr>
            <w:rStyle w:val="Hyperlink"/>
            <w:rFonts w:ascii="Georgia" w:hAnsi="Georgia"/>
          </w:rPr>
          <w:t>A microchip platform for structural oncology applications.</w:t>
        </w:r>
      </w:hyperlink>
      <w:r w:rsidRPr="003954CC">
        <w:rPr>
          <w:rFonts w:ascii="Georgia" w:hAnsi="Georgia"/>
        </w:rPr>
        <w:t xml:space="preserve"> NPJ Breast Cancer. 2016</w:t>
      </w:r>
      <w:proofErr w:type="gramStart"/>
      <w:r w:rsidRPr="003954CC">
        <w:rPr>
          <w:rFonts w:ascii="Georgia" w:hAnsi="Georgia"/>
        </w:rPr>
        <w:t>;2</w:t>
      </w:r>
      <w:proofErr w:type="gramEnd"/>
      <w:r w:rsidRPr="003954CC">
        <w:rPr>
          <w:rFonts w:ascii="Georgia" w:hAnsi="Georgia"/>
        </w:rPr>
        <w:t xml:space="preserve">. </w:t>
      </w:r>
      <w:proofErr w:type="spellStart"/>
      <w:proofErr w:type="gramStart"/>
      <w:r w:rsidRPr="003954CC">
        <w:rPr>
          <w:rFonts w:ascii="Georgia" w:hAnsi="Georgia"/>
        </w:rPr>
        <w:t>pii</w:t>
      </w:r>
      <w:proofErr w:type="spellEnd"/>
      <w:proofErr w:type="gramEnd"/>
      <w:r w:rsidRPr="003954CC">
        <w:rPr>
          <w:rFonts w:ascii="Georgia" w:hAnsi="Georgia"/>
        </w:rPr>
        <w:t xml:space="preserve">: 16016. </w:t>
      </w:r>
      <w:proofErr w:type="spellStart"/>
      <w:r w:rsidRPr="003954CC">
        <w:rPr>
          <w:rFonts w:ascii="Georgia" w:hAnsi="Georgia"/>
        </w:rPr>
        <w:t>Epub</w:t>
      </w:r>
      <w:proofErr w:type="spellEnd"/>
      <w:r w:rsidRPr="003954CC">
        <w:rPr>
          <w:rFonts w:ascii="Georgia" w:hAnsi="Georgia"/>
        </w:rPr>
        <w:t xml:space="preserve"> 2016 Jun 15. PubMed PMID: 27583302</w:t>
      </w:r>
      <w:r w:rsidR="00E41617">
        <w:rPr>
          <w:rFonts w:ascii="Georgia" w:hAnsi="Georgia"/>
        </w:rPr>
        <w:t>.</w:t>
      </w:r>
      <w:r w:rsidR="00C53ACE">
        <w:rPr>
          <w:rFonts w:ascii="Georgia" w:hAnsi="Georgia"/>
        </w:rPr>
        <w:t xml:space="preserve"> </w:t>
      </w:r>
      <w:r w:rsidR="00C53ACE" w:rsidRPr="00C53ACE">
        <w:rPr>
          <w:rFonts w:ascii="Georgia" w:hAnsi="Georgia"/>
          <w:b/>
        </w:rPr>
        <w:t xml:space="preserve">Cited </w:t>
      </w:r>
      <w:r w:rsidR="00615E74">
        <w:rPr>
          <w:rFonts w:ascii="Georgia" w:hAnsi="Georgia"/>
          <w:b/>
        </w:rPr>
        <w:t>5</w:t>
      </w:r>
      <w:r w:rsidR="00C53ACE" w:rsidRPr="00C53ACE">
        <w:rPr>
          <w:rFonts w:ascii="Georgia" w:hAnsi="Georgia"/>
          <w:b/>
        </w:rPr>
        <w:t xml:space="preserve"> time</w:t>
      </w:r>
      <w:r w:rsidR="003D4BCD">
        <w:rPr>
          <w:rFonts w:ascii="Georgia" w:hAnsi="Georgia"/>
          <w:b/>
        </w:rPr>
        <w:t>s</w:t>
      </w:r>
      <w:r w:rsidR="00C53ACE" w:rsidRPr="00C53ACE">
        <w:rPr>
          <w:rFonts w:ascii="Georgia" w:hAnsi="Georgia"/>
          <w:b/>
        </w:rPr>
        <w:t xml:space="preserve"> since 2016.</w:t>
      </w:r>
    </w:p>
    <w:p w14:paraId="50804605" w14:textId="723919FD" w:rsidR="00BA2D21" w:rsidRPr="003954CC" w:rsidRDefault="00BA2D21" w:rsidP="00907633">
      <w:pPr>
        <w:numPr>
          <w:ilvl w:val="0"/>
          <w:numId w:val="3"/>
        </w:numPr>
        <w:spacing w:after="120"/>
        <w:ind w:left="1080"/>
        <w:rPr>
          <w:rFonts w:ascii="Georgia" w:hAnsi="Georgia"/>
        </w:rPr>
      </w:pPr>
      <w:r w:rsidRPr="003954CC">
        <w:rPr>
          <w:rFonts w:ascii="Georgia" w:hAnsi="Georgia"/>
        </w:rPr>
        <w:t xml:space="preserve">Varghese RT, Liang Y, Guan T, Franck CT, Kelly DF, </w:t>
      </w:r>
      <w:r w:rsidRPr="003954CC">
        <w:rPr>
          <w:rFonts w:ascii="Georgia" w:hAnsi="Georgia"/>
          <w:u w:val="single"/>
        </w:rPr>
        <w:t>Sheng Z*</w:t>
      </w:r>
      <w:r w:rsidRPr="003954CC">
        <w:rPr>
          <w:rFonts w:ascii="Georgia" w:hAnsi="Georgia"/>
        </w:rPr>
        <w:t xml:space="preserve">. </w:t>
      </w:r>
      <w:hyperlink r:id="rId9" w:history="1">
        <w:r w:rsidRPr="003954CC">
          <w:rPr>
            <w:rStyle w:val="Hyperlink"/>
            <w:rFonts w:ascii="Georgia" w:hAnsi="Georgia"/>
          </w:rPr>
          <w:t>Survival kinase genes present prognostic significance in glioblastoma.</w:t>
        </w:r>
      </w:hyperlink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Oncotarget</w:t>
      </w:r>
      <w:proofErr w:type="spellEnd"/>
      <w:r w:rsidR="00380E30">
        <w:rPr>
          <w:rFonts w:ascii="Georgia" w:hAnsi="Georgia"/>
        </w:rPr>
        <w:t xml:space="preserve"> (</w:t>
      </w:r>
      <w:r w:rsidR="00380E30" w:rsidRPr="0033159F">
        <w:rPr>
          <w:rFonts w:ascii="Georgia" w:hAnsi="Georgia"/>
          <w:b/>
        </w:rPr>
        <w:t>IF: 5.</w:t>
      </w:r>
      <w:r w:rsidR="0089750E">
        <w:rPr>
          <w:rFonts w:ascii="Georgia" w:hAnsi="Georgia"/>
          <w:b/>
        </w:rPr>
        <w:t>2</w:t>
      </w:r>
      <w:r w:rsidR="00380E30">
        <w:rPr>
          <w:rFonts w:ascii="Georgia" w:hAnsi="Georgia"/>
        </w:rPr>
        <w:t>)</w:t>
      </w:r>
      <w:r w:rsidRPr="003954CC">
        <w:rPr>
          <w:rFonts w:ascii="Georgia" w:hAnsi="Georgia"/>
        </w:rPr>
        <w:t>. 2016 Apr 12</w:t>
      </w:r>
      <w:proofErr w:type="gramStart"/>
      <w:r w:rsidRPr="003954CC">
        <w:rPr>
          <w:rFonts w:ascii="Georgia" w:hAnsi="Georgia"/>
        </w:rPr>
        <w:t>;7</w:t>
      </w:r>
      <w:proofErr w:type="gramEnd"/>
      <w:r w:rsidRPr="003954CC">
        <w:rPr>
          <w:rFonts w:ascii="Georgia" w:hAnsi="Georgia"/>
        </w:rPr>
        <w:t>(15):20140-51. PubMed PMID: 26956052</w:t>
      </w:r>
      <w:r w:rsidR="00187FE6" w:rsidRPr="003954CC">
        <w:rPr>
          <w:rFonts w:ascii="Georgia" w:hAnsi="Georgia"/>
        </w:rPr>
        <w:t>.</w:t>
      </w:r>
      <w:r w:rsidR="00256C18">
        <w:rPr>
          <w:rFonts w:ascii="Georgia" w:hAnsi="Georgia"/>
        </w:rPr>
        <w:t xml:space="preserve"> </w:t>
      </w:r>
      <w:r w:rsidR="006F49E4">
        <w:rPr>
          <w:rFonts w:ascii="Georgia" w:hAnsi="Georgia"/>
          <w:b/>
        </w:rPr>
        <w:t xml:space="preserve">Cited </w:t>
      </w:r>
      <w:r w:rsidR="00545E8D">
        <w:rPr>
          <w:rFonts w:ascii="Georgia" w:hAnsi="Georgia"/>
          <w:b/>
        </w:rPr>
        <w:t>6</w:t>
      </w:r>
      <w:r w:rsidR="00256C18" w:rsidRPr="00C53ACE">
        <w:rPr>
          <w:rFonts w:ascii="Georgia" w:hAnsi="Georgia"/>
          <w:b/>
        </w:rPr>
        <w:t xml:space="preserve"> time</w:t>
      </w:r>
      <w:r w:rsidR="00652F7F">
        <w:rPr>
          <w:rFonts w:ascii="Georgia" w:hAnsi="Georgia"/>
          <w:b/>
        </w:rPr>
        <w:t>s</w:t>
      </w:r>
      <w:r w:rsidR="00256C18" w:rsidRPr="00C53ACE">
        <w:rPr>
          <w:rFonts w:ascii="Georgia" w:hAnsi="Georgia"/>
          <w:b/>
        </w:rPr>
        <w:t xml:space="preserve"> since 2016.</w:t>
      </w:r>
    </w:p>
    <w:p w14:paraId="640B1E35" w14:textId="08289233" w:rsidR="00BA2D21" w:rsidRPr="003954CC" w:rsidRDefault="00BA2D21" w:rsidP="00907633">
      <w:pPr>
        <w:numPr>
          <w:ilvl w:val="0"/>
          <w:numId w:val="3"/>
        </w:numPr>
        <w:spacing w:after="120"/>
        <w:ind w:left="1080"/>
        <w:rPr>
          <w:rFonts w:ascii="Georgia" w:hAnsi="Georgia"/>
        </w:rPr>
      </w:pPr>
      <w:r w:rsidRPr="003954CC">
        <w:rPr>
          <w:rFonts w:ascii="Georgia" w:hAnsi="Georgia"/>
        </w:rPr>
        <w:t xml:space="preserve">Murphy SF, Varghese RT, </w:t>
      </w:r>
      <w:proofErr w:type="spellStart"/>
      <w:r w:rsidRPr="003954CC">
        <w:rPr>
          <w:rFonts w:ascii="Georgia" w:hAnsi="Georgia"/>
        </w:rPr>
        <w:t>Lamouille</w:t>
      </w:r>
      <w:proofErr w:type="spellEnd"/>
      <w:r w:rsidRPr="003954CC">
        <w:rPr>
          <w:rFonts w:ascii="Georgia" w:hAnsi="Georgia"/>
        </w:rPr>
        <w:t xml:space="preserve"> S, </w:t>
      </w: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 S, </w:t>
      </w:r>
      <w:proofErr w:type="spellStart"/>
      <w:r w:rsidRPr="003954CC">
        <w:rPr>
          <w:rFonts w:ascii="Georgia" w:hAnsi="Georgia"/>
        </w:rPr>
        <w:t>Pridham</w:t>
      </w:r>
      <w:proofErr w:type="spellEnd"/>
      <w:r w:rsidRPr="003954CC">
        <w:rPr>
          <w:rFonts w:ascii="Georgia" w:hAnsi="Georgia"/>
        </w:rPr>
        <w:t xml:space="preserve"> KJ, </w:t>
      </w:r>
      <w:proofErr w:type="spellStart"/>
      <w:r w:rsidRPr="003954CC">
        <w:rPr>
          <w:rFonts w:ascii="Georgia" w:hAnsi="Georgia"/>
        </w:rPr>
        <w:t>Kanabur</w:t>
      </w:r>
      <w:proofErr w:type="spellEnd"/>
      <w:r w:rsidRPr="003954CC">
        <w:rPr>
          <w:rFonts w:ascii="Georgia" w:hAnsi="Georgia"/>
        </w:rPr>
        <w:t xml:space="preserve"> P, </w:t>
      </w:r>
      <w:proofErr w:type="spellStart"/>
      <w:r w:rsidRPr="003954CC">
        <w:rPr>
          <w:rFonts w:ascii="Georgia" w:hAnsi="Georgia"/>
        </w:rPr>
        <w:t>Osimani</w:t>
      </w:r>
      <w:proofErr w:type="spellEnd"/>
      <w:r w:rsidRPr="003954CC">
        <w:rPr>
          <w:rFonts w:ascii="Georgia" w:hAnsi="Georgia"/>
        </w:rPr>
        <w:t xml:space="preserve"> AM, Sharma S, </w:t>
      </w:r>
      <w:proofErr w:type="spellStart"/>
      <w:r w:rsidRPr="003954CC">
        <w:rPr>
          <w:rFonts w:ascii="Georgia" w:hAnsi="Georgia"/>
        </w:rPr>
        <w:t>Jourdan</w:t>
      </w:r>
      <w:proofErr w:type="spellEnd"/>
      <w:r w:rsidRPr="003954CC">
        <w:rPr>
          <w:rFonts w:ascii="Georgia" w:hAnsi="Georgia"/>
        </w:rPr>
        <w:t xml:space="preserve"> J, Rodgers CM, Simonds GR, </w:t>
      </w:r>
      <w:proofErr w:type="spellStart"/>
      <w:r w:rsidRPr="003954CC">
        <w:rPr>
          <w:rFonts w:ascii="Georgia" w:hAnsi="Georgia"/>
        </w:rPr>
        <w:t>Gourdie</w:t>
      </w:r>
      <w:proofErr w:type="spellEnd"/>
      <w:r w:rsidRPr="003954CC">
        <w:rPr>
          <w:rFonts w:ascii="Georgia" w:hAnsi="Georgia"/>
        </w:rPr>
        <w:t xml:space="preserve"> RG, </w:t>
      </w:r>
      <w:r w:rsidRPr="003954CC">
        <w:rPr>
          <w:rFonts w:ascii="Georgia" w:hAnsi="Georgia"/>
          <w:u w:val="single"/>
        </w:rPr>
        <w:t>Sheng Z</w:t>
      </w:r>
      <w:r w:rsidRPr="00C53ACE">
        <w:rPr>
          <w:rFonts w:ascii="Georgia" w:hAnsi="Georgia"/>
          <w:color w:val="0000FF"/>
          <w:u w:val="single"/>
        </w:rPr>
        <w:t xml:space="preserve">*. </w:t>
      </w:r>
      <w:hyperlink r:id="rId10" w:history="1">
        <w:proofErr w:type="spellStart"/>
        <w:r w:rsidRPr="00C53ACE">
          <w:rPr>
            <w:rFonts w:ascii="Georgia" w:hAnsi="Georgia"/>
            <w:color w:val="0000FF"/>
            <w:u w:val="single"/>
          </w:rPr>
          <w:t>Connexin</w:t>
        </w:r>
        <w:proofErr w:type="spellEnd"/>
        <w:r w:rsidRPr="00C53ACE">
          <w:rPr>
            <w:rFonts w:ascii="Georgia" w:hAnsi="Georgia"/>
            <w:color w:val="0000FF"/>
            <w:u w:val="single"/>
          </w:rPr>
          <w:t xml:space="preserve"> 43 inhibition sensitizes </w:t>
        </w:r>
        <w:proofErr w:type="spellStart"/>
        <w:r w:rsidRPr="00C53ACE">
          <w:rPr>
            <w:rFonts w:ascii="Georgia" w:hAnsi="Georgia"/>
            <w:color w:val="0000FF"/>
            <w:u w:val="single"/>
          </w:rPr>
          <w:t>chemoresistant</w:t>
        </w:r>
        <w:proofErr w:type="spellEnd"/>
        <w:r w:rsidRPr="00C53ACE">
          <w:rPr>
            <w:rFonts w:ascii="Georgia" w:hAnsi="Georgia"/>
            <w:color w:val="0000FF"/>
            <w:u w:val="single"/>
          </w:rPr>
          <w:t xml:space="preserve"> glioblastoma cells to temozolomide.</w:t>
        </w:r>
      </w:hyperlink>
      <w:r w:rsidRPr="003954CC">
        <w:rPr>
          <w:rFonts w:ascii="Georgia" w:hAnsi="Georgia"/>
        </w:rPr>
        <w:t xml:space="preserve"> Cancer Res</w:t>
      </w:r>
      <w:r w:rsidR="00380E30">
        <w:rPr>
          <w:rFonts w:ascii="Georgia" w:hAnsi="Georgia"/>
        </w:rPr>
        <w:t xml:space="preserve"> (</w:t>
      </w:r>
      <w:r w:rsidR="00380E30" w:rsidRPr="0033159F">
        <w:rPr>
          <w:rFonts w:ascii="Georgia" w:hAnsi="Georgia"/>
          <w:b/>
        </w:rPr>
        <w:t>IF: 9.</w:t>
      </w:r>
      <w:r w:rsidR="0089750E">
        <w:rPr>
          <w:rFonts w:ascii="Georgia" w:hAnsi="Georgia"/>
          <w:b/>
        </w:rPr>
        <w:t>1</w:t>
      </w:r>
      <w:r w:rsidR="00380E30">
        <w:rPr>
          <w:rFonts w:ascii="Georgia" w:hAnsi="Georgia"/>
        </w:rPr>
        <w:t>)</w:t>
      </w:r>
      <w:r w:rsidRPr="003954CC">
        <w:rPr>
          <w:rFonts w:ascii="Georgia" w:hAnsi="Georgia"/>
        </w:rPr>
        <w:t>. 2016 Jan 1</w:t>
      </w:r>
      <w:proofErr w:type="gramStart"/>
      <w:r w:rsidRPr="003954CC">
        <w:rPr>
          <w:rFonts w:ascii="Georgia" w:hAnsi="Georgia"/>
        </w:rPr>
        <w:t>;76</w:t>
      </w:r>
      <w:proofErr w:type="gramEnd"/>
      <w:r w:rsidRPr="003954CC">
        <w:rPr>
          <w:rFonts w:ascii="Georgia" w:hAnsi="Georgia"/>
        </w:rPr>
        <w:t xml:space="preserve">(1):139-49. PubMed PMID: 26542214. </w:t>
      </w:r>
      <w:r w:rsidR="00E503FA">
        <w:rPr>
          <w:rFonts w:ascii="Georgia" w:hAnsi="Georgia"/>
          <w:b/>
        </w:rPr>
        <w:t xml:space="preserve">Cited </w:t>
      </w:r>
      <w:r w:rsidR="00545E8D">
        <w:rPr>
          <w:rFonts w:ascii="Georgia" w:hAnsi="Georgia"/>
          <w:b/>
        </w:rPr>
        <w:t>20</w:t>
      </w:r>
      <w:r w:rsidR="008A0DE5" w:rsidRPr="00041BD5">
        <w:rPr>
          <w:rFonts w:ascii="Georgia" w:hAnsi="Georgia"/>
          <w:b/>
        </w:rPr>
        <w:t xml:space="preserve"> times since 2016.</w:t>
      </w:r>
    </w:p>
    <w:p w14:paraId="1992C2C7" w14:textId="78EB417A" w:rsidR="00BA2D21" w:rsidRPr="003954CC" w:rsidRDefault="00BA2D21" w:rsidP="00907633">
      <w:pPr>
        <w:numPr>
          <w:ilvl w:val="0"/>
          <w:numId w:val="3"/>
        </w:numPr>
        <w:spacing w:after="120"/>
        <w:ind w:left="1080"/>
        <w:rPr>
          <w:rFonts w:ascii="Georgia" w:hAnsi="Georgia"/>
        </w:rPr>
      </w:pPr>
      <w:r w:rsidRPr="003954CC">
        <w:rPr>
          <w:rFonts w:ascii="Georgia" w:hAnsi="Georgia"/>
        </w:rPr>
        <w:t xml:space="preserve">Gilmore BL, Winton CE, </w:t>
      </w:r>
      <w:proofErr w:type="spellStart"/>
      <w:r w:rsidRPr="003954CC">
        <w:rPr>
          <w:rFonts w:ascii="Georgia" w:hAnsi="Georgia"/>
        </w:rPr>
        <w:t>Demmert</w:t>
      </w:r>
      <w:proofErr w:type="spellEnd"/>
      <w:r w:rsidRPr="003954CC">
        <w:rPr>
          <w:rFonts w:ascii="Georgia" w:hAnsi="Georgia"/>
        </w:rPr>
        <w:t xml:space="preserve"> AC, Tanner JR, Bowman S, </w:t>
      </w:r>
      <w:proofErr w:type="spellStart"/>
      <w:r w:rsidRPr="003954CC">
        <w:rPr>
          <w:rFonts w:ascii="Georgia" w:hAnsi="Georgia"/>
        </w:rPr>
        <w:t>Karageorge</w:t>
      </w:r>
      <w:proofErr w:type="spellEnd"/>
      <w:r w:rsidRPr="003954CC">
        <w:rPr>
          <w:rFonts w:ascii="Georgia" w:hAnsi="Georgia"/>
        </w:rPr>
        <w:t xml:space="preserve"> V, Patel K, </w:t>
      </w:r>
      <w:r w:rsidRPr="003954CC">
        <w:rPr>
          <w:rFonts w:ascii="Georgia" w:hAnsi="Georgia"/>
          <w:u w:val="single"/>
        </w:rPr>
        <w:t>Sheng Z</w:t>
      </w:r>
      <w:r w:rsidRPr="003954CC">
        <w:rPr>
          <w:rFonts w:ascii="Georgia" w:hAnsi="Georgia"/>
        </w:rPr>
        <w:t xml:space="preserve">, Kelly DF. </w:t>
      </w:r>
      <w:hyperlink r:id="rId11" w:history="1">
        <w:r w:rsidRPr="003954CC">
          <w:rPr>
            <w:rStyle w:val="Hyperlink"/>
            <w:rFonts w:ascii="Georgia" w:hAnsi="Georgia"/>
          </w:rPr>
          <w:t>A Molecular Toolkit to Visualize Native Protein Assemblies in the Context of Human Disease.</w:t>
        </w:r>
      </w:hyperlink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Sci</w:t>
      </w:r>
      <w:proofErr w:type="spellEnd"/>
      <w:r w:rsidRPr="003954CC">
        <w:rPr>
          <w:rFonts w:ascii="Georgia" w:hAnsi="Georgia"/>
        </w:rPr>
        <w:t xml:space="preserve"> Rep</w:t>
      </w:r>
      <w:r w:rsidR="000F05C4">
        <w:rPr>
          <w:rFonts w:ascii="Georgia" w:hAnsi="Georgia"/>
        </w:rPr>
        <w:t xml:space="preserve"> (</w:t>
      </w:r>
      <w:r w:rsidR="000F05C4" w:rsidRPr="0033159F">
        <w:rPr>
          <w:rFonts w:ascii="Georgia" w:hAnsi="Georgia"/>
          <w:b/>
        </w:rPr>
        <w:t>IF: 4.3</w:t>
      </w:r>
      <w:r w:rsidR="000F05C4">
        <w:rPr>
          <w:rFonts w:ascii="Georgia" w:hAnsi="Georgia"/>
        </w:rPr>
        <w:t>)</w:t>
      </w:r>
      <w:r w:rsidRPr="003954CC">
        <w:rPr>
          <w:rFonts w:ascii="Georgia" w:hAnsi="Georgia"/>
        </w:rPr>
        <w:t>. 2015 Sep 23</w:t>
      </w:r>
      <w:proofErr w:type="gramStart"/>
      <w:r w:rsidRPr="003954CC">
        <w:rPr>
          <w:rFonts w:ascii="Georgia" w:hAnsi="Georgia"/>
        </w:rPr>
        <w:t>;5:14440</w:t>
      </w:r>
      <w:proofErr w:type="gramEnd"/>
      <w:r w:rsidRPr="003954CC">
        <w:rPr>
          <w:rFonts w:ascii="Georgia" w:hAnsi="Georgia"/>
        </w:rPr>
        <w:t xml:space="preserve">. </w:t>
      </w:r>
      <w:r w:rsidR="000E14AE" w:rsidRPr="003954CC">
        <w:rPr>
          <w:rFonts w:ascii="Georgia" w:hAnsi="Georgia"/>
        </w:rPr>
        <w:t>PubMed PMID: 26395823.</w:t>
      </w:r>
      <w:r w:rsidR="00EE30FD">
        <w:rPr>
          <w:rFonts w:ascii="Georgia" w:hAnsi="Georgia"/>
        </w:rPr>
        <w:t xml:space="preserve"> </w:t>
      </w:r>
      <w:r w:rsidR="00EE30FD">
        <w:rPr>
          <w:rFonts w:ascii="Georgia" w:hAnsi="Georgia"/>
          <w:b/>
        </w:rPr>
        <w:t xml:space="preserve">Cited </w:t>
      </w:r>
      <w:r w:rsidR="00615E74">
        <w:rPr>
          <w:rFonts w:ascii="Georgia" w:hAnsi="Georgia"/>
          <w:b/>
        </w:rPr>
        <w:t>8</w:t>
      </w:r>
      <w:r w:rsidR="00EE30FD">
        <w:rPr>
          <w:rFonts w:ascii="Georgia" w:hAnsi="Georgia"/>
          <w:b/>
        </w:rPr>
        <w:t xml:space="preserve"> times since 2015</w:t>
      </w:r>
      <w:r w:rsidR="00EE30FD" w:rsidRPr="00041BD5">
        <w:rPr>
          <w:rFonts w:ascii="Georgia" w:hAnsi="Georgia"/>
          <w:b/>
        </w:rPr>
        <w:t>.</w:t>
      </w:r>
    </w:p>
    <w:p w14:paraId="2E4718DF" w14:textId="4198615A" w:rsidR="00BA2D21" w:rsidRPr="003954CC" w:rsidRDefault="00BA2D21" w:rsidP="00907633">
      <w:pPr>
        <w:numPr>
          <w:ilvl w:val="0"/>
          <w:numId w:val="3"/>
        </w:numPr>
        <w:spacing w:after="120"/>
        <w:ind w:left="1080"/>
        <w:rPr>
          <w:rFonts w:ascii="Georgia" w:hAnsi="Georgia"/>
        </w:rPr>
      </w:pPr>
      <w:r w:rsidRPr="003954CC">
        <w:rPr>
          <w:rFonts w:ascii="Georgia" w:hAnsi="Georgia"/>
        </w:rPr>
        <w:t xml:space="preserve">Li T, Murphy S, </w:t>
      </w:r>
      <w:proofErr w:type="spellStart"/>
      <w:r w:rsidRPr="003954CC">
        <w:rPr>
          <w:rFonts w:ascii="Georgia" w:hAnsi="Georgia"/>
        </w:rPr>
        <w:t>Kiselev</w:t>
      </w:r>
      <w:proofErr w:type="spellEnd"/>
      <w:r w:rsidRPr="003954CC">
        <w:rPr>
          <w:rFonts w:ascii="Georgia" w:hAnsi="Georgia"/>
        </w:rPr>
        <w:t xml:space="preserve"> B, </w:t>
      </w:r>
      <w:proofErr w:type="spellStart"/>
      <w:r w:rsidRPr="003954CC">
        <w:rPr>
          <w:rFonts w:ascii="Georgia" w:hAnsi="Georgia"/>
        </w:rPr>
        <w:t>Bakshi</w:t>
      </w:r>
      <w:proofErr w:type="spellEnd"/>
      <w:r w:rsidRPr="003954CC">
        <w:rPr>
          <w:rFonts w:ascii="Georgia" w:hAnsi="Georgia"/>
        </w:rPr>
        <w:t xml:space="preserve"> KS, Zhang J, </w:t>
      </w:r>
      <w:proofErr w:type="spellStart"/>
      <w:r w:rsidRPr="003954CC">
        <w:rPr>
          <w:rFonts w:ascii="Georgia" w:hAnsi="Georgia"/>
        </w:rPr>
        <w:t>Eltahir</w:t>
      </w:r>
      <w:proofErr w:type="spellEnd"/>
      <w:r w:rsidRPr="003954CC">
        <w:rPr>
          <w:rFonts w:ascii="Georgia" w:hAnsi="Georgia"/>
        </w:rPr>
        <w:t xml:space="preserve"> A, Zhang Y, Chen Y, Zhu J, Davis RM, Madsen LA, Morris JR, </w:t>
      </w:r>
      <w:proofErr w:type="spellStart"/>
      <w:r w:rsidRPr="003954CC">
        <w:rPr>
          <w:rFonts w:ascii="Georgia" w:hAnsi="Georgia"/>
        </w:rPr>
        <w:t>Karolyi</w:t>
      </w:r>
      <w:proofErr w:type="spellEnd"/>
      <w:r w:rsidRPr="003954CC">
        <w:rPr>
          <w:rFonts w:ascii="Georgia" w:hAnsi="Georgia"/>
        </w:rPr>
        <w:t xml:space="preserve"> DR, </w:t>
      </w:r>
      <w:proofErr w:type="spellStart"/>
      <w:r w:rsidRPr="003954CC">
        <w:rPr>
          <w:rFonts w:ascii="Georgia" w:hAnsi="Georgia"/>
        </w:rPr>
        <w:t>LaConte</w:t>
      </w:r>
      <w:proofErr w:type="spellEnd"/>
      <w:r w:rsidRPr="003954CC">
        <w:rPr>
          <w:rFonts w:ascii="Georgia" w:hAnsi="Georgia"/>
        </w:rPr>
        <w:t xml:space="preserve"> SM, </w:t>
      </w:r>
      <w:r w:rsidRPr="003954CC">
        <w:rPr>
          <w:rFonts w:ascii="Georgia" w:hAnsi="Georgia"/>
          <w:u w:val="single"/>
        </w:rPr>
        <w:t>Sheng Z*</w:t>
      </w:r>
      <w:r w:rsidRPr="003954CC">
        <w:rPr>
          <w:rFonts w:ascii="Georgia" w:hAnsi="Georgia"/>
        </w:rPr>
        <w:t xml:space="preserve">, Dorn HC. </w:t>
      </w:r>
      <w:hyperlink r:id="rId12" w:history="1">
        <w:r w:rsidRPr="003954CC">
          <w:rPr>
            <w:rStyle w:val="Hyperlink"/>
            <w:rFonts w:ascii="Georgia" w:hAnsi="Georgia"/>
          </w:rPr>
          <w:t xml:space="preserve">A New Interleukin-13 Amino-Coated Gadolinium </w:t>
        </w:r>
        <w:proofErr w:type="spellStart"/>
        <w:r w:rsidRPr="003954CC">
          <w:rPr>
            <w:rStyle w:val="Hyperlink"/>
            <w:rFonts w:ascii="Georgia" w:hAnsi="Georgia"/>
          </w:rPr>
          <w:t>Metallofullerene</w:t>
        </w:r>
        <w:proofErr w:type="spellEnd"/>
        <w:r w:rsidRPr="003954CC">
          <w:rPr>
            <w:rStyle w:val="Hyperlink"/>
            <w:rFonts w:ascii="Georgia" w:hAnsi="Georgia"/>
          </w:rPr>
          <w:t xml:space="preserve"> Nanoparticle for Targeted MRI Detection of Glioblastoma Tumor Cells.</w:t>
        </w:r>
      </w:hyperlink>
      <w:r w:rsidRPr="003954CC">
        <w:rPr>
          <w:rFonts w:ascii="Georgia" w:hAnsi="Georgia"/>
        </w:rPr>
        <w:t xml:space="preserve"> J Am </w:t>
      </w:r>
      <w:proofErr w:type="spellStart"/>
      <w:r w:rsidRPr="003954CC">
        <w:rPr>
          <w:rFonts w:ascii="Georgia" w:hAnsi="Georgia"/>
        </w:rPr>
        <w:t>Chem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Soc</w:t>
      </w:r>
      <w:proofErr w:type="spellEnd"/>
      <w:r w:rsidR="000F05C4">
        <w:rPr>
          <w:rFonts w:ascii="Georgia" w:hAnsi="Georgia"/>
        </w:rPr>
        <w:t xml:space="preserve"> (</w:t>
      </w:r>
      <w:r w:rsidR="000F05C4" w:rsidRPr="0033159F">
        <w:rPr>
          <w:rFonts w:ascii="Georgia" w:hAnsi="Georgia"/>
          <w:b/>
        </w:rPr>
        <w:t>IF: 13.9</w:t>
      </w:r>
      <w:r w:rsidR="000F05C4">
        <w:rPr>
          <w:rFonts w:ascii="Georgia" w:hAnsi="Georgia"/>
        </w:rPr>
        <w:t>)</w:t>
      </w:r>
      <w:r w:rsidRPr="003954CC">
        <w:rPr>
          <w:rFonts w:ascii="Georgia" w:hAnsi="Georgia"/>
        </w:rPr>
        <w:t>. 2015 Jun 24</w:t>
      </w:r>
      <w:proofErr w:type="gramStart"/>
      <w:r w:rsidRPr="003954CC">
        <w:rPr>
          <w:rFonts w:ascii="Georgia" w:hAnsi="Georgia"/>
        </w:rPr>
        <w:t>;137</w:t>
      </w:r>
      <w:proofErr w:type="gramEnd"/>
      <w:r w:rsidRPr="003954CC">
        <w:rPr>
          <w:rFonts w:ascii="Georgia" w:hAnsi="Georgia"/>
        </w:rPr>
        <w:t xml:space="preserve">(24):7881-8. PubMed PMID: 26022213. </w:t>
      </w:r>
      <w:r w:rsidR="00545E8D">
        <w:rPr>
          <w:rFonts w:ascii="Georgia" w:hAnsi="Georgia"/>
          <w:b/>
        </w:rPr>
        <w:t>Cited 13</w:t>
      </w:r>
      <w:r w:rsidR="00EE30FD">
        <w:rPr>
          <w:rFonts w:ascii="Georgia" w:hAnsi="Georgia"/>
          <w:b/>
        </w:rPr>
        <w:t xml:space="preserve"> times since 2015</w:t>
      </w:r>
      <w:proofErr w:type="gramStart"/>
      <w:r w:rsidR="00EE30FD" w:rsidRPr="00041BD5">
        <w:rPr>
          <w:rFonts w:ascii="Georgia" w:hAnsi="Georgia"/>
          <w:b/>
        </w:rPr>
        <w:t>.</w:t>
      </w:r>
      <w:r w:rsidRPr="003954CC">
        <w:rPr>
          <w:rFonts w:ascii="Georgia" w:eastAsia="MS Gothic" w:hAnsi="MS Gothic" w:cs="MS Gothic"/>
        </w:rPr>
        <w:t> </w:t>
      </w:r>
      <w:proofErr w:type="gramEnd"/>
      <w:r w:rsidRPr="003954CC">
        <w:rPr>
          <w:rFonts w:ascii="Georgia" w:eastAsia="MS Gothic" w:hAnsi="MS Gothic" w:cs="MS Gothic"/>
        </w:rPr>
        <w:t> </w:t>
      </w:r>
    </w:p>
    <w:p w14:paraId="7891EEE9" w14:textId="5C93D6FC" w:rsidR="00BA2D21" w:rsidRPr="003954CC" w:rsidRDefault="00BA2D21" w:rsidP="00907633">
      <w:pPr>
        <w:numPr>
          <w:ilvl w:val="0"/>
          <w:numId w:val="3"/>
        </w:numPr>
        <w:spacing w:after="120"/>
        <w:ind w:left="1080"/>
        <w:rPr>
          <w:rFonts w:ascii="Georgia" w:hAnsi="Georgia"/>
        </w:rPr>
      </w:pPr>
      <w:proofErr w:type="spellStart"/>
      <w:r w:rsidRPr="003954CC">
        <w:rPr>
          <w:rFonts w:ascii="Georgia" w:hAnsi="Georgia"/>
        </w:rPr>
        <w:lastRenderedPageBreak/>
        <w:t>Pohlmann</w:t>
      </w:r>
      <w:proofErr w:type="spellEnd"/>
      <w:r w:rsidRPr="003954CC">
        <w:rPr>
          <w:rFonts w:ascii="Georgia" w:hAnsi="Georgia"/>
        </w:rPr>
        <w:t xml:space="preserve"> ES, Patel K, </w:t>
      </w: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 S, Dukes MJ, </w:t>
      </w:r>
      <w:r w:rsidRPr="003954CC">
        <w:rPr>
          <w:rFonts w:ascii="Georgia" w:hAnsi="Georgia"/>
          <w:u w:val="single"/>
        </w:rPr>
        <w:t>Sheng Z</w:t>
      </w:r>
      <w:r w:rsidRPr="003954CC">
        <w:rPr>
          <w:rFonts w:ascii="Georgia" w:hAnsi="Georgia"/>
        </w:rPr>
        <w:t xml:space="preserve">, Kelly DF. </w:t>
      </w:r>
      <w:hyperlink r:id="rId13" w:history="1">
        <w:r w:rsidRPr="003954CC">
          <w:rPr>
            <w:rStyle w:val="Hyperlink"/>
            <w:rFonts w:ascii="Georgia" w:hAnsi="Georgia"/>
          </w:rPr>
          <w:t>Real-time visualization of nanoparticles interacting with glioblastoma stem cells.</w:t>
        </w:r>
      </w:hyperlink>
      <w:r w:rsidRPr="003954CC">
        <w:rPr>
          <w:rFonts w:ascii="Georgia" w:hAnsi="Georgia"/>
        </w:rPr>
        <w:t xml:space="preserve"> Nano </w:t>
      </w:r>
      <w:proofErr w:type="spellStart"/>
      <w:r w:rsidR="000E14AE" w:rsidRPr="003954CC">
        <w:rPr>
          <w:rFonts w:ascii="Georgia" w:hAnsi="Georgia"/>
        </w:rPr>
        <w:t>Lett</w:t>
      </w:r>
      <w:proofErr w:type="spellEnd"/>
      <w:r w:rsidR="000F05C4">
        <w:rPr>
          <w:rFonts w:ascii="Georgia" w:hAnsi="Georgia"/>
        </w:rPr>
        <w:t xml:space="preserve"> (</w:t>
      </w:r>
      <w:r w:rsidR="0089750E">
        <w:rPr>
          <w:rFonts w:ascii="Georgia" w:hAnsi="Georgia"/>
          <w:b/>
        </w:rPr>
        <w:t>IF: 12</w:t>
      </w:r>
      <w:r w:rsidR="000F05C4" w:rsidRPr="0033159F">
        <w:rPr>
          <w:rFonts w:ascii="Georgia" w:hAnsi="Georgia"/>
          <w:b/>
        </w:rPr>
        <w:t>.</w:t>
      </w:r>
      <w:r w:rsidR="0089750E">
        <w:rPr>
          <w:rFonts w:ascii="Georgia" w:hAnsi="Georgia"/>
          <w:b/>
        </w:rPr>
        <w:t>7</w:t>
      </w:r>
      <w:r w:rsidR="000F05C4">
        <w:rPr>
          <w:rFonts w:ascii="Georgia" w:hAnsi="Georgia"/>
        </w:rPr>
        <w:t>)</w:t>
      </w:r>
      <w:r w:rsidR="000E14AE" w:rsidRPr="003954CC">
        <w:rPr>
          <w:rFonts w:ascii="Georgia" w:hAnsi="Georgia"/>
        </w:rPr>
        <w:t>. 2015 Apr 8</w:t>
      </w:r>
      <w:proofErr w:type="gramStart"/>
      <w:r w:rsidR="000E14AE" w:rsidRPr="003954CC">
        <w:rPr>
          <w:rFonts w:ascii="Georgia" w:hAnsi="Georgia"/>
        </w:rPr>
        <w:t>;15</w:t>
      </w:r>
      <w:proofErr w:type="gramEnd"/>
      <w:r w:rsidR="000E14AE" w:rsidRPr="003954CC">
        <w:rPr>
          <w:rFonts w:ascii="Georgia" w:hAnsi="Georgia"/>
        </w:rPr>
        <w:t>(4):2329-35.</w:t>
      </w:r>
      <w:r w:rsidRPr="003954CC">
        <w:rPr>
          <w:rFonts w:ascii="Georgia" w:hAnsi="Georgia"/>
        </w:rPr>
        <w:t xml:space="preserve"> PubMed PMID: 25734907.</w:t>
      </w:r>
      <w:r w:rsidR="00E46BCB">
        <w:rPr>
          <w:rFonts w:ascii="Georgia" w:hAnsi="Georgia"/>
        </w:rPr>
        <w:t xml:space="preserve"> </w:t>
      </w:r>
      <w:r w:rsidR="00E46BCB">
        <w:rPr>
          <w:rFonts w:ascii="Georgia" w:hAnsi="Georgia"/>
          <w:b/>
        </w:rPr>
        <w:t>Cited 1</w:t>
      </w:r>
      <w:r w:rsidR="00652F7F">
        <w:rPr>
          <w:rFonts w:ascii="Georgia" w:hAnsi="Georgia"/>
          <w:b/>
        </w:rPr>
        <w:t>5</w:t>
      </w:r>
      <w:r w:rsidR="00E46BCB">
        <w:rPr>
          <w:rFonts w:ascii="Georgia" w:hAnsi="Georgia"/>
          <w:b/>
        </w:rPr>
        <w:t xml:space="preserve"> times since 2015</w:t>
      </w:r>
      <w:r w:rsidR="00E46BCB" w:rsidRPr="00041BD5">
        <w:rPr>
          <w:rFonts w:ascii="Georgia" w:hAnsi="Georgia"/>
          <w:b/>
        </w:rPr>
        <w:t>.</w:t>
      </w:r>
      <w:r w:rsidRPr="003954CC">
        <w:rPr>
          <w:rFonts w:ascii="Georgia" w:hAnsi="Georgia"/>
        </w:rPr>
        <w:t xml:space="preserve"> </w:t>
      </w:r>
      <w:r w:rsidRPr="003954CC">
        <w:rPr>
          <w:rFonts w:ascii="Georgia" w:eastAsia="MS Gothic" w:hAnsi="MS Gothic" w:cs="MS Gothic"/>
        </w:rPr>
        <w:t> </w:t>
      </w:r>
    </w:p>
    <w:p w14:paraId="118760ED" w14:textId="21D3806F" w:rsidR="00BA2D21" w:rsidRPr="003954CC" w:rsidRDefault="00BA2D21" w:rsidP="00907633">
      <w:pPr>
        <w:numPr>
          <w:ilvl w:val="0"/>
          <w:numId w:val="3"/>
        </w:numPr>
        <w:spacing w:after="120"/>
        <w:ind w:left="1080"/>
        <w:rPr>
          <w:rFonts w:ascii="Georgia" w:hAnsi="Georgia"/>
        </w:rPr>
      </w:pP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 S, Liang Y, Murphy SF, Huang A, </w:t>
      </w:r>
      <w:proofErr w:type="spellStart"/>
      <w:r w:rsidRPr="003954CC">
        <w:rPr>
          <w:rFonts w:ascii="Georgia" w:hAnsi="Georgia"/>
        </w:rPr>
        <w:t>Shen</w:t>
      </w:r>
      <w:proofErr w:type="spellEnd"/>
      <w:r w:rsidRPr="003954CC">
        <w:rPr>
          <w:rFonts w:ascii="Georgia" w:hAnsi="Georgia"/>
        </w:rPr>
        <w:t xml:space="preserve"> H, Kelly DF, </w:t>
      </w:r>
      <w:proofErr w:type="spellStart"/>
      <w:r w:rsidRPr="003954CC">
        <w:rPr>
          <w:rFonts w:ascii="Georgia" w:hAnsi="Georgia"/>
        </w:rPr>
        <w:t>Sobrado</w:t>
      </w:r>
      <w:proofErr w:type="spellEnd"/>
      <w:r w:rsidRPr="003954CC">
        <w:rPr>
          <w:rFonts w:ascii="Georgia" w:hAnsi="Georgia"/>
        </w:rPr>
        <w:t xml:space="preserve"> P, </w:t>
      </w:r>
      <w:r w:rsidRPr="003954CC">
        <w:rPr>
          <w:rFonts w:ascii="Georgia" w:hAnsi="Georgia"/>
          <w:u w:val="single"/>
        </w:rPr>
        <w:t>Sheng Z*</w:t>
      </w:r>
      <w:r w:rsidRPr="003954CC">
        <w:rPr>
          <w:rFonts w:ascii="Georgia" w:hAnsi="Georgia"/>
        </w:rPr>
        <w:t xml:space="preserve">. </w:t>
      </w:r>
      <w:hyperlink r:id="rId14" w:history="1">
        <w:r w:rsidRPr="003954CC">
          <w:rPr>
            <w:rStyle w:val="Hyperlink"/>
            <w:rFonts w:ascii="Georgia" w:hAnsi="Georgia"/>
          </w:rPr>
          <w:t xml:space="preserve">A rapid and high content assay that measures </w:t>
        </w:r>
        <w:proofErr w:type="spellStart"/>
        <w:r w:rsidRPr="003954CC">
          <w:rPr>
            <w:rStyle w:val="Hyperlink"/>
            <w:rFonts w:ascii="Georgia" w:hAnsi="Georgia"/>
          </w:rPr>
          <w:t>cyto</w:t>
        </w:r>
        <w:proofErr w:type="spellEnd"/>
        <w:r w:rsidRPr="003954CC">
          <w:rPr>
            <w:rStyle w:val="Hyperlink"/>
            <w:rFonts w:ascii="Georgia" w:hAnsi="Georgia"/>
          </w:rPr>
          <w:t>-ID-stained autophagic compartments and estimates autophagy flux with potential clinical applications.</w:t>
        </w:r>
      </w:hyperlink>
      <w:r w:rsidRPr="003954CC">
        <w:rPr>
          <w:rFonts w:ascii="Georgia" w:hAnsi="Georgia"/>
        </w:rPr>
        <w:t xml:space="preserve"> Autophagy</w:t>
      </w:r>
      <w:r w:rsidR="000F05C4">
        <w:rPr>
          <w:rFonts w:ascii="Georgia" w:hAnsi="Georgia"/>
        </w:rPr>
        <w:t xml:space="preserve"> (</w:t>
      </w:r>
      <w:r w:rsidR="0089750E">
        <w:rPr>
          <w:rFonts w:ascii="Georgia" w:hAnsi="Georgia"/>
          <w:b/>
        </w:rPr>
        <w:t>IF: 8.6</w:t>
      </w:r>
      <w:r w:rsidR="000F05C4">
        <w:rPr>
          <w:rFonts w:ascii="Georgia" w:hAnsi="Georgia"/>
        </w:rPr>
        <w:t>)</w:t>
      </w:r>
      <w:r w:rsidRPr="003954CC">
        <w:rPr>
          <w:rFonts w:ascii="Georgia" w:hAnsi="Georgia"/>
        </w:rPr>
        <w:t>. 2015</w:t>
      </w:r>
      <w:proofErr w:type="gramStart"/>
      <w:r w:rsidRPr="003954CC">
        <w:rPr>
          <w:rFonts w:ascii="Georgia" w:hAnsi="Georgia"/>
        </w:rPr>
        <w:t>;11</w:t>
      </w:r>
      <w:proofErr w:type="gramEnd"/>
      <w:r w:rsidRPr="003954CC">
        <w:rPr>
          <w:rFonts w:ascii="Georgia" w:hAnsi="Georgia"/>
        </w:rPr>
        <w:t xml:space="preserve">(3):560-72. </w:t>
      </w:r>
      <w:r w:rsidR="0021055A" w:rsidRPr="003954CC">
        <w:rPr>
          <w:rFonts w:ascii="Georgia" w:hAnsi="Georgia"/>
        </w:rPr>
        <w:t>PubMed PMID: 25714620</w:t>
      </w:r>
      <w:r w:rsidRPr="003954CC">
        <w:rPr>
          <w:rFonts w:ascii="Georgia" w:hAnsi="Georgia"/>
        </w:rPr>
        <w:t>.</w:t>
      </w:r>
      <w:r w:rsidR="0013332B" w:rsidRPr="003954CC">
        <w:rPr>
          <w:rFonts w:ascii="Georgia" w:eastAsia="MS Gothic" w:hAnsi="MS Gothic" w:cs="MS Gothic"/>
        </w:rPr>
        <w:t xml:space="preserve"> </w:t>
      </w:r>
      <w:r w:rsidR="00E503FA">
        <w:rPr>
          <w:rFonts w:ascii="Georgia" w:hAnsi="Georgia"/>
          <w:b/>
        </w:rPr>
        <w:t xml:space="preserve">Cited </w:t>
      </w:r>
      <w:r w:rsidR="00CC64B5">
        <w:rPr>
          <w:rFonts w:ascii="Georgia" w:hAnsi="Georgia"/>
          <w:b/>
        </w:rPr>
        <w:t>26</w:t>
      </w:r>
      <w:r w:rsidR="00E46BCB">
        <w:rPr>
          <w:rFonts w:ascii="Georgia" w:hAnsi="Georgia"/>
          <w:b/>
        </w:rPr>
        <w:t xml:space="preserve"> times since 2015</w:t>
      </w:r>
      <w:r w:rsidR="00E46BCB" w:rsidRPr="00041BD5">
        <w:rPr>
          <w:rFonts w:ascii="Georgia" w:hAnsi="Georgia"/>
          <w:b/>
        </w:rPr>
        <w:t>.</w:t>
      </w:r>
    </w:p>
    <w:p w14:paraId="119E1661" w14:textId="3C7857C7" w:rsidR="00BA2D21" w:rsidRPr="003954CC" w:rsidRDefault="00BA2D21" w:rsidP="00907633">
      <w:pPr>
        <w:numPr>
          <w:ilvl w:val="0"/>
          <w:numId w:val="3"/>
        </w:numPr>
        <w:spacing w:after="120"/>
        <w:ind w:left="1080"/>
        <w:rPr>
          <w:rFonts w:ascii="Georgia" w:hAnsi="Georgia"/>
        </w:rPr>
      </w:pPr>
      <w:r w:rsidRPr="003954CC">
        <w:rPr>
          <w:rFonts w:ascii="Georgia" w:hAnsi="Georgia"/>
        </w:rPr>
        <w:t xml:space="preserve">Ma L, Shan Y, </w:t>
      </w:r>
      <w:proofErr w:type="spellStart"/>
      <w:r w:rsidRPr="003954CC">
        <w:rPr>
          <w:rFonts w:ascii="Georgia" w:hAnsi="Georgia"/>
        </w:rPr>
        <w:t>Bai</w:t>
      </w:r>
      <w:proofErr w:type="spellEnd"/>
      <w:r w:rsidRPr="003954CC">
        <w:rPr>
          <w:rFonts w:ascii="Georgia" w:hAnsi="Georgia"/>
        </w:rPr>
        <w:t xml:space="preserve"> R, </w:t>
      </w:r>
      <w:proofErr w:type="spellStart"/>
      <w:r w:rsidRPr="003954CC">
        <w:rPr>
          <w:rFonts w:ascii="Georgia" w:hAnsi="Georgia"/>
        </w:rPr>
        <w:t>Xue</w:t>
      </w:r>
      <w:proofErr w:type="spellEnd"/>
      <w:r w:rsidRPr="003954CC">
        <w:rPr>
          <w:rFonts w:ascii="Georgia" w:hAnsi="Georgia"/>
        </w:rPr>
        <w:t xml:space="preserve"> L, </w:t>
      </w:r>
      <w:proofErr w:type="spellStart"/>
      <w:r w:rsidRPr="003954CC">
        <w:rPr>
          <w:rFonts w:ascii="Georgia" w:hAnsi="Georgia"/>
        </w:rPr>
        <w:t>Eide</w:t>
      </w:r>
      <w:proofErr w:type="spellEnd"/>
      <w:r w:rsidRPr="003954CC">
        <w:rPr>
          <w:rFonts w:ascii="Georgia" w:hAnsi="Georgia"/>
        </w:rPr>
        <w:t xml:space="preserve"> CA, </w:t>
      </w:r>
      <w:proofErr w:type="spellStart"/>
      <w:r w:rsidRPr="003954CC">
        <w:rPr>
          <w:rFonts w:ascii="Georgia" w:hAnsi="Georgia"/>
        </w:rPr>
        <w:t>Ou</w:t>
      </w:r>
      <w:proofErr w:type="spellEnd"/>
      <w:r w:rsidRPr="003954CC">
        <w:rPr>
          <w:rFonts w:ascii="Georgia" w:hAnsi="Georgia"/>
        </w:rPr>
        <w:t xml:space="preserve"> J, Zhu LJ, Hutchinson L, </w:t>
      </w:r>
      <w:proofErr w:type="spellStart"/>
      <w:r w:rsidRPr="003954CC">
        <w:rPr>
          <w:rFonts w:ascii="Georgia" w:hAnsi="Georgia"/>
        </w:rPr>
        <w:t>Cerny</w:t>
      </w:r>
      <w:proofErr w:type="spellEnd"/>
      <w:r w:rsidRPr="003954CC">
        <w:rPr>
          <w:rFonts w:ascii="Georgia" w:hAnsi="Georgia"/>
        </w:rPr>
        <w:t xml:space="preserve"> J, </w:t>
      </w:r>
      <w:proofErr w:type="spellStart"/>
      <w:r w:rsidRPr="003954CC">
        <w:rPr>
          <w:rFonts w:ascii="Georgia" w:hAnsi="Georgia"/>
        </w:rPr>
        <w:t>Khoury</w:t>
      </w:r>
      <w:proofErr w:type="spellEnd"/>
      <w:r w:rsidRPr="003954CC">
        <w:rPr>
          <w:rFonts w:ascii="Georgia" w:hAnsi="Georgia"/>
        </w:rPr>
        <w:t xml:space="preserve"> HJ, </w:t>
      </w:r>
      <w:r w:rsidRPr="003954CC">
        <w:rPr>
          <w:rFonts w:ascii="Georgia" w:hAnsi="Georgia"/>
          <w:u w:val="single"/>
        </w:rPr>
        <w:t>Sheng Z</w:t>
      </w:r>
      <w:r w:rsidRPr="003954CC">
        <w:rPr>
          <w:rFonts w:ascii="Georgia" w:hAnsi="Georgia"/>
        </w:rPr>
        <w:t xml:space="preserve">, </w:t>
      </w:r>
      <w:proofErr w:type="spellStart"/>
      <w:r w:rsidRPr="003954CC">
        <w:rPr>
          <w:rFonts w:ascii="Georgia" w:hAnsi="Georgia"/>
        </w:rPr>
        <w:t>Druker</w:t>
      </w:r>
      <w:proofErr w:type="spellEnd"/>
      <w:r w:rsidRPr="003954CC">
        <w:rPr>
          <w:rFonts w:ascii="Georgia" w:hAnsi="Georgia"/>
        </w:rPr>
        <w:t xml:space="preserve"> BJ, Li S, Green MR. </w:t>
      </w:r>
      <w:hyperlink r:id="rId15" w:history="1">
        <w:r w:rsidRPr="003954CC">
          <w:rPr>
            <w:rStyle w:val="Hyperlink"/>
            <w:rFonts w:ascii="Georgia" w:hAnsi="Georgia"/>
          </w:rPr>
          <w:t>A therapeutically targetable mechanism of BCR-ABL-independent imatinib resistance in chronic myeloid leukemia.</w:t>
        </w:r>
      </w:hyperlink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Sci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Transl</w:t>
      </w:r>
      <w:proofErr w:type="spellEnd"/>
      <w:r w:rsidRPr="003954CC">
        <w:rPr>
          <w:rFonts w:ascii="Georgia" w:hAnsi="Georgia"/>
        </w:rPr>
        <w:t xml:space="preserve"> Med</w:t>
      </w:r>
      <w:r w:rsidR="000F05C4">
        <w:rPr>
          <w:rFonts w:ascii="Georgia" w:hAnsi="Georgia"/>
        </w:rPr>
        <w:t xml:space="preserve"> (</w:t>
      </w:r>
      <w:r w:rsidR="000F05C4" w:rsidRPr="0033159F">
        <w:rPr>
          <w:rFonts w:ascii="Georgia" w:hAnsi="Georgia"/>
          <w:b/>
        </w:rPr>
        <w:t>IF: 16.8</w:t>
      </w:r>
      <w:r w:rsidR="000F05C4">
        <w:rPr>
          <w:rFonts w:ascii="Georgia" w:hAnsi="Georgia"/>
        </w:rPr>
        <w:t>)</w:t>
      </w:r>
      <w:r w:rsidRPr="003954CC">
        <w:rPr>
          <w:rFonts w:ascii="Georgia" w:hAnsi="Georgia"/>
        </w:rPr>
        <w:t>. 2014 Sep 3</w:t>
      </w:r>
      <w:proofErr w:type="gramStart"/>
      <w:r w:rsidRPr="003954CC">
        <w:rPr>
          <w:rFonts w:ascii="Georgia" w:hAnsi="Georgia"/>
        </w:rPr>
        <w:t>;6</w:t>
      </w:r>
      <w:proofErr w:type="gramEnd"/>
      <w:r w:rsidRPr="003954CC">
        <w:rPr>
          <w:rFonts w:ascii="Georgia" w:hAnsi="Georgia"/>
        </w:rPr>
        <w:t xml:space="preserve">(252):252ra121. PubMed PMID: 25186176. </w:t>
      </w:r>
      <w:r w:rsidR="00AF705B">
        <w:rPr>
          <w:rFonts w:ascii="Georgia" w:hAnsi="Georgia"/>
          <w:b/>
        </w:rPr>
        <w:t xml:space="preserve">Cited </w:t>
      </w:r>
      <w:r w:rsidR="00545E8D">
        <w:rPr>
          <w:rFonts w:ascii="Georgia" w:hAnsi="Georgia"/>
          <w:b/>
        </w:rPr>
        <w:t>44</w:t>
      </w:r>
      <w:r w:rsidR="00E46BCB">
        <w:rPr>
          <w:rFonts w:ascii="Georgia" w:hAnsi="Georgia"/>
          <w:b/>
        </w:rPr>
        <w:t xml:space="preserve"> times since 2014</w:t>
      </w:r>
      <w:r w:rsidR="00E46BCB" w:rsidRPr="00041BD5">
        <w:rPr>
          <w:rFonts w:ascii="Georgia" w:hAnsi="Georgia"/>
          <w:b/>
        </w:rPr>
        <w:t>.</w:t>
      </w:r>
    </w:p>
    <w:p w14:paraId="78CD3624" w14:textId="389C1A88" w:rsidR="00BA2D21" w:rsidRPr="003954CC" w:rsidRDefault="00BA2D21" w:rsidP="00907633">
      <w:pPr>
        <w:numPr>
          <w:ilvl w:val="0"/>
          <w:numId w:val="3"/>
        </w:numPr>
        <w:spacing w:after="120"/>
        <w:ind w:left="1080"/>
        <w:rPr>
          <w:rFonts w:ascii="Georgia" w:hAnsi="Georgia"/>
        </w:rPr>
      </w:pPr>
      <w:r w:rsidRPr="003954CC">
        <w:rPr>
          <w:rFonts w:ascii="Georgia" w:hAnsi="Georgia"/>
        </w:rPr>
        <w:t xml:space="preserve">Jang HN, Lee M, </w:t>
      </w:r>
      <w:proofErr w:type="spellStart"/>
      <w:r w:rsidRPr="003954CC">
        <w:rPr>
          <w:rFonts w:ascii="Georgia" w:hAnsi="Georgia"/>
        </w:rPr>
        <w:t>Loh</w:t>
      </w:r>
      <w:proofErr w:type="spellEnd"/>
      <w:r w:rsidRPr="003954CC">
        <w:rPr>
          <w:rFonts w:ascii="Georgia" w:hAnsi="Georgia"/>
        </w:rPr>
        <w:t xml:space="preserve"> TJ, Choi SW, Oh HK, Moon H, Cho S, Hong SE, Kim do H, </w:t>
      </w:r>
      <w:r w:rsidRPr="003954CC">
        <w:rPr>
          <w:rFonts w:ascii="Georgia" w:hAnsi="Georgia"/>
          <w:u w:val="single"/>
        </w:rPr>
        <w:t>Sheng Z</w:t>
      </w:r>
      <w:r w:rsidRPr="003954CC">
        <w:rPr>
          <w:rFonts w:ascii="Georgia" w:hAnsi="Georgia"/>
        </w:rPr>
        <w:t xml:space="preserve">, Green MR, Park D, </w:t>
      </w:r>
      <w:proofErr w:type="spellStart"/>
      <w:r w:rsidRPr="003954CC">
        <w:rPr>
          <w:rFonts w:ascii="Georgia" w:hAnsi="Georgia"/>
        </w:rPr>
        <w:t>Zheng</w:t>
      </w:r>
      <w:proofErr w:type="spellEnd"/>
      <w:r w:rsidRPr="003954CC">
        <w:rPr>
          <w:rFonts w:ascii="Georgia" w:hAnsi="Georgia"/>
        </w:rPr>
        <w:t xml:space="preserve"> X, </w:t>
      </w:r>
      <w:proofErr w:type="spellStart"/>
      <w:r w:rsidRPr="003954CC">
        <w:rPr>
          <w:rFonts w:ascii="Georgia" w:hAnsi="Georgia"/>
        </w:rPr>
        <w:t>Shen</w:t>
      </w:r>
      <w:proofErr w:type="spellEnd"/>
      <w:r w:rsidRPr="003954CC">
        <w:rPr>
          <w:rFonts w:ascii="Georgia" w:hAnsi="Georgia"/>
        </w:rPr>
        <w:t xml:space="preserve"> H. </w:t>
      </w:r>
      <w:hyperlink r:id="rId16" w:history="1">
        <w:r w:rsidRPr="003954CC">
          <w:rPr>
            <w:rStyle w:val="Hyperlink"/>
            <w:rFonts w:ascii="Georgia" w:hAnsi="Georgia"/>
          </w:rPr>
          <w:t>Exon 9 skipping of apoptotic caspase-2 pre-mRNA is promoted by SRSF3 through interaction with exon 8.</w:t>
        </w:r>
      </w:hyperlink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Biochim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Biophys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Acta</w:t>
      </w:r>
      <w:proofErr w:type="spellEnd"/>
      <w:r w:rsidR="000F05C4">
        <w:rPr>
          <w:rFonts w:ascii="Georgia" w:hAnsi="Georgia"/>
        </w:rPr>
        <w:t xml:space="preserve"> (</w:t>
      </w:r>
      <w:r w:rsidR="00C70FFD">
        <w:rPr>
          <w:rFonts w:ascii="Georgia" w:hAnsi="Georgia"/>
          <w:b/>
        </w:rPr>
        <w:t>IF: 4.7</w:t>
      </w:r>
      <w:r w:rsidR="000F05C4">
        <w:rPr>
          <w:rFonts w:ascii="Georgia" w:hAnsi="Georgia"/>
        </w:rPr>
        <w:t>)</w:t>
      </w:r>
      <w:r w:rsidRPr="003954CC">
        <w:rPr>
          <w:rFonts w:ascii="Georgia" w:hAnsi="Georgia"/>
        </w:rPr>
        <w:t>. 2014 Jan</w:t>
      </w:r>
      <w:proofErr w:type="gramStart"/>
      <w:r w:rsidRPr="003954CC">
        <w:rPr>
          <w:rFonts w:ascii="Georgia" w:hAnsi="Georgia"/>
        </w:rPr>
        <w:t>;1839</w:t>
      </w:r>
      <w:proofErr w:type="gramEnd"/>
      <w:r w:rsidRPr="003954CC">
        <w:rPr>
          <w:rFonts w:ascii="Georgia" w:hAnsi="Georgia"/>
        </w:rPr>
        <w:t>(1):25-32. PubMed PMID: 24321384</w:t>
      </w:r>
      <w:r w:rsidR="0021055A" w:rsidRPr="003954CC">
        <w:rPr>
          <w:rFonts w:ascii="Georgia" w:hAnsi="Georgia"/>
        </w:rPr>
        <w:t>.</w:t>
      </w:r>
      <w:r w:rsidR="00E46BCB">
        <w:rPr>
          <w:rFonts w:ascii="Georgia" w:hAnsi="Georgia"/>
        </w:rPr>
        <w:t xml:space="preserve"> </w:t>
      </w:r>
      <w:r w:rsidR="00E503FA">
        <w:rPr>
          <w:rFonts w:ascii="Georgia" w:hAnsi="Georgia"/>
          <w:b/>
        </w:rPr>
        <w:t xml:space="preserve">Cited </w:t>
      </w:r>
      <w:r w:rsidR="00615E74">
        <w:rPr>
          <w:rFonts w:ascii="Georgia" w:hAnsi="Georgia"/>
          <w:b/>
        </w:rPr>
        <w:t>12</w:t>
      </w:r>
      <w:r w:rsidR="00E46BCB">
        <w:rPr>
          <w:rFonts w:ascii="Georgia" w:hAnsi="Georgia"/>
          <w:b/>
        </w:rPr>
        <w:t xml:space="preserve"> times since 2014</w:t>
      </w:r>
      <w:r w:rsidR="00E46BCB" w:rsidRPr="00041BD5">
        <w:rPr>
          <w:rFonts w:ascii="Georgia" w:hAnsi="Georgia"/>
          <w:b/>
        </w:rPr>
        <w:t>.</w:t>
      </w:r>
    </w:p>
    <w:p w14:paraId="73A2F80A" w14:textId="026E8F4A" w:rsidR="00BA2D21" w:rsidRPr="003954CC" w:rsidRDefault="00BA2D21" w:rsidP="00907633">
      <w:pPr>
        <w:numPr>
          <w:ilvl w:val="0"/>
          <w:numId w:val="3"/>
        </w:numPr>
        <w:spacing w:after="120"/>
        <w:ind w:left="1080"/>
        <w:rPr>
          <w:rFonts w:ascii="Georgia" w:hAnsi="Georgia"/>
        </w:rPr>
      </w:pPr>
      <w:r w:rsidRPr="003954CC">
        <w:rPr>
          <w:rFonts w:ascii="Georgia" w:hAnsi="Georgia"/>
        </w:rPr>
        <w:t xml:space="preserve">Oh </w:t>
      </w:r>
      <w:proofErr w:type="spellStart"/>
      <w:r w:rsidRPr="003954CC">
        <w:rPr>
          <w:rFonts w:ascii="Georgia" w:hAnsi="Georgia"/>
        </w:rPr>
        <w:t>Hk</w:t>
      </w:r>
      <w:proofErr w:type="spellEnd"/>
      <w:r w:rsidRPr="003954CC">
        <w:rPr>
          <w:rFonts w:ascii="Georgia" w:hAnsi="Georgia"/>
        </w:rPr>
        <w:t xml:space="preserve">, Lee E, Jang HN, Lee J, Moon H, </w:t>
      </w:r>
      <w:r w:rsidRPr="003954CC">
        <w:rPr>
          <w:rFonts w:ascii="Georgia" w:hAnsi="Georgia"/>
          <w:u w:val="single"/>
        </w:rPr>
        <w:t>Sheng Z</w:t>
      </w:r>
      <w:r w:rsidRPr="003954CC">
        <w:rPr>
          <w:rFonts w:ascii="Georgia" w:hAnsi="Georgia"/>
        </w:rPr>
        <w:t xml:space="preserve">, Jun Y, </w:t>
      </w:r>
      <w:proofErr w:type="spellStart"/>
      <w:r w:rsidRPr="003954CC">
        <w:rPr>
          <w:rFonts w:ascii="Georgia" w:hAnsi="Georgia"/>
        </w:rPr>
        <w:t>Loh</w:t>
      </w:r>
      <w:proofErr w:type="spellEnd"/>
      <w:r w:rsidRPr="003954CC">
        <w:rPr>
          <w:rFonts w:ascii="Georgia" w:hAnsi="Georgia"/>
        </w:rPr>
        <w:t xml:space="preserve"> TJ, Cho S, Zhou J, Green MR, </w:t>
      </w:r>
      <w:proofErr w:type="spellStart"/>
      <w:r w:rsidRPr="003954CC">
        <w:rPr>
          <w:rFonts w:ascii="Georgia" w:hAnsi="Georgia"/>
        </w:rPr>
        <w:t>Zheng</w:t>
      </w:r>
      <w:proofErr w:type="spellEnd"/>
      <w:r w:rsidRPr="003954CC">
        <w:rPr>
          <w:rFonts w:ascii="Georgia" w:hAnsi="Georgia"/>
        </w:rPr>
        <w:t xml:space="preserve"> X, </w:t>
      </w:r>
      <w:proofErr w:type="spellStart"/>
      <w:r w:rsidRPr="003954CC">
        <w:rPr>
          <w:rFonts w:ascii="Georgia" w:hAnsi="Georgia"/>
        </w:rPr>
        <w:t>Shen</w:t>
      </w:r>
      <w:proofErr w:type="spellEnd"/>
      <w:r w:rsidRPr="003954CC">
        <w:rPr>
          <w:rFonts w:ascii="Georgia" w:hAnsi="Georgia"/>
        </w:rPr>
        <w:t xml:space="preserve"> H. </w:t>
      </w:r>
      <w:hyperlink r:id="rId17" w:history="1">
        <w:proofErr w:type="spellStart"/>
        <w:r w:rsidRPr="003954CC">
          <w:rPr>
            <w:rStyle w:val="Hyperlink"/>
            <w:rFonts w:ascii="Georgia" w:hAnsi="Georgia"/>
          </w:rPr>
          <w:t>hnRNP</w:t>
        </w:r>
        <w:proofErr w:type="spellEnd"/>
        <w:r w:rsidRPr="003954CC">
          <w:rPr>
            <w:rStyle w:val="Hyperlink"/>
            <w:rFonts w:ascii="Georgia" w:hAnsi="Georgia"/>
          </w:rPr>
          <w:t xml:space="preserve"> A1 contacts exon 5 to promote exon 6 inclusion of apoptotic Fas gene.</w:t>
        </w:r>
      </w:hyperlink>
      <w:r w:rsidRPr="003954CC">
        <w:rPr>
          <w:rFonts w:ascii="Georgia" w:hAnsi="Georgia"/>
        </w:rPr>
        <w:t xml:space="preserve"> Apoptosis</w:t>
      </w:r>
      <w:r w:rsidR="000F05C4">
        <w:rPr>
          <w:rFonts w:ascii="Georgia" w:hAnsi="Georgia"/>
        </w:rPr>
        <w:t xml:space="preserve"> (</w:t>
      </w:r>
      <w:r w:rsidR="00C70FFD">
        <w:rPr>
          <w:rFonts w:ascii="Georgia" w:hAnsi="Georgia"/>
          <w:b/>
        </w:rPr>
        <w:t>IF: 3.8</w:t>
      </w:r>
      <w:r w:rsidR="000F05C4">
        <w:rPr>
          <w:rFonts w:ascii="Georgia" w:hAnsi="Georgia"/>
        </w:rPr>
        <w:t>)</w:t>
      </w:r>
      <w:r w:rsidRPr="003954CC">
        <w:rPr>
          <w:rFonts w:ascii="Georgia" w:hAnsi="Georgia"/>
        </w:rPr>
        <w:t>. 2013 Jul</w:t>
      </w:r>
      <w:proofErr w:type="gramStart"/>
      <w:r w:rsidRPr="003954CC">
        <w:rPr>
          <w:rFonts w:ascii="Georgia" w:hAnsi="Georgia"/>
        </w:rPr>
        <w:t>;18</w:t>
      </w:r>
      <w:proofErr w:type="gramEnd"/>
      <w:r w:rsidRPr="003954CC">
        <w:rPr>
          <w:rFonts w:ascii="Georgia" w:hAnsi="Georgia"/>
        </w:rPr>
        <w:t>(7):825-35. PubMed PMID: 23430061</w:t>
      </w:r>
      <w:r w:rsidR="0021055A" w:rsidRPr="003954CC">
        <w:rPr>
          <w:rFonts w:ascii="Georgia" w:hAnsi="Georgia"/>
        </w:rPr>
        <w:t>.</w:t>
      </w:r>
      <w:r w:rsidR="00E46BCB">
        <w:rPr>
          <w:rFonts w:ascii="Georgia" w:hAnsi="Georgia"/>
        </w:rPr>
        <w:t xml:space="preserve"> </w:t>
      </w:r>
      <w:r w:rsidR="00E46BCB">
        <w:rPr>
          <w:rFonts w:ascii="Georgia" w:hAnsi="Georgia"/>
          <w:b/>
        </w:rPr>
        <w:t>Cite</w:t>
      </w:r>
      <w:r w:rsidR="000D5486">
        <w:rPr>
          <w:rFonts w:ascii="Georgia" w:hAnsi="Georgia"/>
          <w:b/>
        </w:rPr>
        <w:t>d 16</w:t>
      </w:r>
      <w:r w:rsidR="00E46BCB">
        <w:rPr>
          <w:rFonts w:ascii="Georgia" w:hAnsi="Georgia"/>
          <w:b/>
        </w:rPr>
        <w:t xml:space="preserve"> times since 2013</w:t>
      </w:r>
      <w:r w:rsidR="00E46BCB" w:rsidRPr="00041BD5">
        <w:rPr>
          <w:rFonts w:ascii="Georgia" w:hAnsi="Georgia"/>
          <w:b/>
        </w:rPr>
        <w:t>.</w:t>
      </w:r>
    </w:p>
    <w:p w14:paraId="4E12864D" w14:textId="099E22DD" w:rsidR="00BA2D21" w:rsidRPr="003954CC" w:rsidRDefault="00BA2D21" w:rsidP="00907633">
      <w:pPr>
        <w:numPr>
          <w:ilvl w:val="0"/>
          <w:numId w:val="3"/>
        </w:numPr>
        <w:spacing w:after="120"/>
        <w:ind w:left="1080"/>
        <w:rPr>
          <w:rFonts w:ascii="Georgia" w:hAnsi="Georgia"/>
        </w:rPr>
      </w:pPr>
      <w:r w:rsidRPr="003954CC">
        <w:rPr>
          <w:rFonts w:ascii="Georgia" w:hAnsi="Georgia"/>
        </w:rPr>
        <w:t xml:space="preserve">Den RB, </w:t>
      </w:r>
      <w:proofErr w:type="spellStart"/>
      <w:r w:rsidRPr="003954CC">
        <w:rPr>
          <w:rFonts w:ascii="Georgia" w:hAnsi="Georgia"/>
        </w:rPr>
        <w:t>Kamrava</w:t>
      </w:r>
      <w:proofErr w:type="spellEnd"/>
      <w:r w:rsidRPr="003954CC">
        <w:rPr>
          <w:rFonts w:ascii="Georgia" w:hAnsi="Georgia"/>
        </w:rPr>
        <w:t xml:space="preserve"> M, </w:t>
      </w:r>
      <w:r w:rsidRPr="003954CC">
        <w:rPr>
          <w:rFonts w:ascii="Georgia" w:hAnsi="Georgia"/>
          <w:u w:val="single"/>
        </w:rPr>
        <w:t>Sheng Z</w:t>
      </w:r>
      <w:r w:rsidRPr="003954CC">
        <w:rPr>
          <w:rFonts w:ascii="Georgia" w:hAnsi="Georgia"/>
        </w:rPr>
        <w:t>, Werner-</w:t>
      </w:r>
      <w:proofErr w:type="spellStart"/>
      <w:r w:rsidRPr="003954CC">
        <w:rPr>
          <w:rFonts w:ascii="Georgia" w:hAnsi="Georgia"/>
        </w:rPr>
        <w:t>Wasik</w:t>
      </w:r>
      <w:proofErr w:type="spellEnd"/>
      <w:r w:rsidRPr="003954CC">
        <w:rPr>
          <w:rFonts w:ascii="Georgia" w:hAnsi="Georgia"/>
        </w:rPr>
        <w:t xml:space="preserve"> M, Dougherty E, </w:t>
      </w:r>
      <w:proofErr w:type="spellStart"/>
      <w:r w:rsidRPr="003954CC">
        <w:rPr>
          <w:rFonts w:ascii="Georgia" w:hAnsi="Georgia"/>
        </w:rPr>
        <w:t>Marinucchi</w:t>
      </w:r>
      <w:proofErr w:type="spellEnd"/>
      <w:r w:rsidRPr="003954CC">
        <w:rPr>
          <w:rFonts w:ascii="Georgia" w:hAnsi="Georgia"/>
        </w:rPr>
        <w:t xml:space="preserve"> M, Lawrence YR, </w:t>
      </w:r>
      <w:proofErr w:type="spellStart"/>
      <w:r w:rsidRPr="003954CC">
        <w:rPr>
          <w:rFonts w:ascii="Georgia" w:hAnsi="Georgia"/>
        </w:rPr>
        <w:t>Hegarty</w:t>
      </w:r>
      <w:proofErr w:type="spellEnd"/>
      <w:r w:rsidRPr="003954CC">
        <w:rPr>
          <w:rFonts w:ascii="Georgia" w:hAnsi="Georgia"/>
        </w:rPr>
        <w:t xml:space="preserve"> S, </w:t>
      </w:r>
      <w:proofErr w:type="spellStart"/>
      <w:r w:rsidRPr="003954CC">
        <w:rPr>
          <w:rFonts w:ascii="Georgia" w:hAnsi="Georgia"/>
        </w:rPr>
        <w:t>Hyslop</w:t>
      </w:r>
      <w:proofErr w:type="spellEnd"/>
      <w:r w:rsidRPr="003954CC">
        <w:rPr>
          <w:rFonts w:ascii="Georgia" w:hAnsi="Georgia"/>
        </w:rPr>
        <w:t xml:space="preserve"> T, Andrews DW, Glass J, Friedman DP, Green MR, </w:t>
      </w:r>
      <w:proofErr w:type="spellStart"/>
      <w:r w:rsidRPr="003954CC">
        <w:rPr>
          <w:rFonts w:ascii="Georgia" w:hAnsi="Georgia"/>
        </w:rPr>
        <w:t>Camphausen</w:t>
      </w:r>
      <w:proofErr w:type="spellEnd"/>
      <w:r w:rsidRPr="003954CC">
        <w:rPr>
          <w:rFonts w:ascii="Georgia" w:hAnsi="Georgia"/>
        </w:rPr>
        <w:t xml:space="preserve"> K, Dicker AP. </w:t>
      </w:r>
      <w:hyperlink r:id="rId18" w:history="1">
        <w:r w:rsidRPr="003954CC">
          <w:rPr>
            <w:rStyle w:val="Hyperlink"/>
            <w:rFonts w:ascii="Georgia" w:hAnsi="Georgia"/>
          </w:rPr>
          <w:t xml:space="preserve">A phase I study of the combination of </w:t>
        </w:r>
        <w:proofErr w:type="spellStart"/>
        <w:r w:rsidRPr="003954CC">
          <w:rPr>
            <w:rStyle w:val="Hyperlink"/>
            <w:rFonts w:ascii="Georgia" w:hAnsi="Georgia"/>
          </w:rPr>
          <w:t>sorafenib</w:t>
        </w:r>
        <w:proofErr w:type="spellEnd"/>
        <w:r w:rsidRPr="003954CC">
          <w:rPr>
            <w:rStyle w:val="Hyperlink"/>
            <w:rFonts w:ascii="Georgia" w:hAnsi="Georgia"/>
          </w:rPr>
          <w:t xml:space="preserve"> with temozolomide and radiation therapy for the treatment of primary and recurrent high-grade </w:t>
        </w:r>
        <w:proofErr w:type="spellStart"/>
        <w:r w:rsidRPr="003954CC">
          <w:rPr>
            <w:rStyle w:val="Hyperlink"/>
            <w:rFonts w:ascii="Georgia" w:hAnsi="Georgia"/>
          </w:rPr>
          <w:t>gliomas</w:t>
        </w:r>
        <w:proofErr w:type="spellEnd"/>
        <w:r w:rsidRPr="003954CC">
          <w:rPr>
            <w:rStyle w:val="Hyperlink"/>
            <w:rFonts w:ascii="Georgia" w:hAnsi="Georgia"/>
          </w:rPr>
          <w:t>.</w:t>
        </w:r>
      </w:hyperlink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Int</w:t>
      </w:r>
      <w:proofErr w:type="spellEnd"/>
      <w:r w:rsidRPr="003954CC">
        <w:rPr>
          <w:rFonts w:ascii="Georgia" w:hAnsi="Georgia"/>
        </w:rPr>
        <w:t xml:space="preserve"> J </w:t>
      </w:r>
      <w:proofErr w:type="spellStart"/>
      <w:r w:rsidRPr="003954CC">
        <w:rPr>
          <w:rFonts w:ascii="Georgia" w:hAnsi="Georgia"/>
        </w:rPr>
        <w:t>Radiat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Oncol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Biol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Phys</w:t>
      </w:r>
      <w:proofErr w:type="spellEnd"/>
      <w:r w:rsidR="000F05C4">
        <w:rPr>
          <w:rFonts w:ascii="Georgia" w:hAnsi="Georgia"/>
        </w:rPr>
        <w:t xml:space="preserve"> (</w:t>
      </w:r>
      <w:r w:rsidR="00C70FFD">
        <w:rPr>
          <w:rFonts w:ascii="Georgia" w:hAnsi="Georgia"/>
          <w:b/>
        </w:rPr>
        <w:t>IF: 5</w:t>
      </w:r>
      <w:r w:rsidR="000F05C4" w:rsidRPr="0033159F">
        <w:rPr>
          <w:rFonts w:ascii="Georgia" w:hAnsi="Georgia"/>
          <w:b/>
        </w:rPr>
        <w:t>.1</w:t>
      </w:r>
      <w:r w:rsidR="000F05C4">
        <w:rPr>
          <w:rFonts w:ascii="Georgia" w:hAnsi="Georgia"/>
        </w:rPr>
        <w:t>)</w:t>
      </w:r>
      <w:r w:rsidRPr="003954CC">
        <w:rPr>
          <w:rFonts w:ascii="Georgia" w:hAnsi="Georgia"/>
        </w:rPr>
        <w:t>. 2013 Feb 1</w:t>
      </w:r>
      <w:proofErr w:type="gramStart"/>
      <w:r w:rsidRPr="003954CC">
        <w:rPr>
          <w:rFonts w:ascii="Georgia" w:hAnsi="Georgia"/>
        </w:rPr>
        <w:t>;85</w:t>
      </w:r>
      <w:proofErr w:type="gramEnd"/>
      <w:r w:rsidRPr="003954CC">
        <w:rPr>
          <w:rFonts w:ascii="Georgia" w:hAnsi="Georgia"/>
        </w:rPr>
        <w:t>(2):321-8. PubMed PMID: 22687197</w:t>
      </w:r>
      <w:r w:rsidR="00207F51" w:rsidRPr="003954CC">
        <w:rPr>
          <w:rFonts w:ascii="Georgia" w:hAnsi="Georgia"/>
        </w:rPr>
        <w:t>.</w:t>
      </w:r>
      <w:r w:rsidR="00156559">
        <w:rPr>
          <w:rFonts w:ascii="Georgia" w:hAnsi="Georgia"/>
        </w:rPr>
        <w:t xml:space="preserve"> </w:t>
      </w:r>
      <w:r w:rsidR="00545E8D">
        <w:rPr>
          <w:rFonts w:ascii="Georgia" w:hAnsi="Georgia"/>
          <w:b/>
        </w:rPr>
        <w:t>Cited 26</w:t>
      </w:r>
      <w:r w:rsidR="00156559">
        <w:rPr>
          <w:rFonts w:ascii="Georgia" w:hAnsi="Georgia"/>
          <w:b/>
        </w:rPr>
        <w:t xml:space="preserve"> times since 2013</w:t>
      </w:r>
      <w:r w:rsidR="00156559" w:rsidRPr="00041BD5">
        <w:rPr>
          <w:rFonts w:ascii="Georgia" w:hAnsi="Georgia"/>
          <w:b/>
        </w:rPr>
        <w:t>.</w:t>
      </w:r>
    </w:p>
    <w:p w14:paraId="37B71CC1" w14:textId="77777777" w:rsidR="00BA2D21" w:rsidRPr="003954CC" w:rsidRDefault="00BA2D21" w:rsidP="00907633">
      <w:pPr>
        <w:numPr>
          <w:ilvl w:val="0"/>
          <w:numId w:val="3"/>
        </w:numPr>
        <w:spacing w:after="120"/>
        <w:ind w:left="1080"/>
        <w:rPr>
          <w:rFonts w:ascii="Georgia" w:hAnsi="Georgia"/>
        </w:rPr>
      </w:pPr>
      <w:r w:rsidRPr="003954CC">
        <w:rPr>
          <w:rFonts w:ascii="Georgia" w:hAnsi="Georgia"/>
        </w:rPr>
        <w:t xml:space="preserve">Zhang H, </w:t>
      </w:r>
      <w:proofErr w:type="spellStart"/>
      <w:r w:rsidRPr="003954CC">
        <w:rPr>
          <w:rFonts w:ascii="Georgia" w:hAnsi="Georgia"/>
        </w:rPr>
        <w:t>Peng</w:t>
      </w:r>
      <w:proofErr w:type="spellEnd"/>
      <w:r w:rsidRPr="003954CC">
        <w:rPr>
          <w:rFonts w:ascii="Georgia" w:hAnsi="Georgia"/>
        </w:rPr>
        <w:t xml:space="preserve"> C, Hu Y, Li H, </w:t>
      </w:r>
      <w:r w:rsidRPr="003954CC">
        <w:rPr>
          <w:rFonts w:ascii="Georgia" w:hAnsi="Georgia"/>
          <w:u w:val="single"/>
        </w:rPr>
        <w:t>Sheng Z</w:t>
      </w:r>
      <w:r w:rsidRPr="003954CC">
        <w:rPr>
          <w:rFonts w:ascii="Georgia" w:hAnsi="Georgia"/>
        </w:rPr>
        <w:t xml:space="preserve">, Chen Y, Sullivan C, </w:t>
      </w:r>
      <w:proofErr w:type="spellStart"/>
      <w:r w:rsidRPr="003954CC">
        <w:rPr>
          <w:rFonts w:ascii="Georgia" w:hAnsi="Georgia"/>
        </w:rPr>
        <w:t>Cerny</w:t>
      </w:r>
      <w:proofErr w:type="spellEnd"/>
      <w:r w:rsidRPr="003954CC">
        <w:rPr>
          <w:rFonts w:ascii="Georgia" w:hAnsi="Georgia"/>
        </w:rPr>
        <w:t xml:space="preserve"> J, Hutchinson L, Higgins A, </w:t>
      </w:r>
      <w:proofErr w:type="spellStart"/>
      <w:r w:rsidRPr="003954CC">
        <w:rPr>
          <w:rFonts w:ascii="Georgia" w:hAnsi="Georgia"/>
        </w:rPr>
        <w:t>Miron</w:t>
      </w:r>
      <w:proofErr w:type="spellEnd"/>
      <w:r w:rsidRPr="003954CC">
        <w:rPr>
          <w:rFonts w:ascii="Georgia" w:hAnsi="Georgia"/>
        </w:rPr>
        <w:t xml:space="preserve"> P, Zhang X, </w:t>
      </w:r>
      <w:proofErr w:type="spellStart"/>
      <w:r w:rsidRPr="003954CC">
        <w:rPr>
          <w:rFonts w:ascii="Georgia" w:hAnsi="Georgia"/>
        </w:rPr>
        <w:t>Brehm</w:t>
      </w:r>
      <w:proofErr w:type="spellEnd"/>
      <w:r w:rsidRPr="003954CC">
        <w:rPr>
          <w:rFonts w:ascii="Georgia" w:hAnsi="Georgia"/>
        </w:rPr>
        <w:t xml:space="preserve"> MA, Li D, Green MR, Li S. </w:t>
      </w:r>
      <w:hyperlink r:id="rId19" w:history="1">
        <w:r w:rsidRPr="003954CC">
          <w:rPr>
            <w:rStyle w:val="Hyperlink"/>
            <w:rFonts w:ascii="Georgia" w:hAnsi="Georgia"/>
          </w:rPr>
          <w:t xml:space="preserve">The </w:t>
        </w:r>
        <w:proofErr w:type="spellStart"/>
        <w:r w:rsidRPr="003954CC">
          <w:rPr>
            <w:rStyle w:val="Hyperlink"/>
            <w:rFonts w:ascii="Georgia" w:hAnsi="Georgia"/>
          </w:rPr>
          <w:t>Blk</w:t>
        </w:r>
        <w:proofErr w:type="spellEnd"/>
        <w:r w:rsidRPr="003954CC">
          <w:rPr>
            <w:rStyle w:val="Hyperlink"/>
            <w:rFonts w:ascii="Georgia" w:hAnsi="Georgia"/>
          </w:rPr>
          <w:t xml:space="preserve"> pathway functions as a tumor suppressor in chronic myeloid leukemia stem cells.</w:t>
        </w:r>
      </w:hyperlink>
      <w:r w:rsidRPr="003954CC">
        <w:rPr>
          <w:rFonts w:ascii="Georgia" w:hAnsi="Georgia"/>
        </w:rPr>
        <w:t xml:space="preserve"> Nat Genet</w:t>
      </w:r>
      <w:r w:rsidR="000F05C4">
        <w:rPr>
          <w:rFonts w:ascii="Georgia" w:hAnsi="Georgia"/>
        </w:rPr>
        <w:t xml:space="preserve"> (</w:t>
      </w:r>
      <w:r w:rsidR="000F05C4" w:rsidRPr="0033159F">
        <w:rPr>
          <w:rFonts w:ascii="Georgia" w:hAnsi="Georgia"/>
          <w:b/>
        </w:rPr>
        <w:t>IF: 28</w:t>
      </w:r>
      <w:r w:rsidR="000F05C4">
        <w:rPr>
          <w:rFonts w:ascii="Georgia" w:hAnsi="Georgia"/>
        </w:rPr>
        <w:t>)</w:t>
      </w:r>
      <w:r w:rsidRPr="003954CC">
        <w:rPr>
          <w:rFonts w:ascii="Georgia" w:hAnsi="Georgia"/>
        </w:rPr>
        <w:t>. 2012 Jul 15</w:t>
      </w:r>
      <w:proofErr w:type="gramStart"/>
      <w:r w:rsidRPr="003954CC">
        <w:rPr>
          <w:rFonts w:ascii="Georgia" w:hAnsi="Georgia"/>
        </w:rPr>
        <w:t>;44</w:t>
      </w:r>
      <w:proofErr w:type="gramEnd"/>
      <w:r w:rsidRPr="003954CC">
        <w:rPr>
          <w:rFonts w:ascii="Georgia" w:hAnsi="Georgia"/>
        </w:rPr>
        <w:t>(8):861-71. PubMed PMID: 22797726</w:t>
      </w:r>
      <w:r w:rsidR="00207F51" w:rsidRPr="003954CC">
        <w:rPr>
          <w:rFonts w:ascii="Georgia" w:hAnsi="Georgia"/>
        </w:rPr>
        <w:t>.</w:t>
      </w:r>
      <w:r w:rsidR="00156559">
        <w:rPr>
          <w:rFonts w:ascii="Georgia" w:hAnsi="Georgia"/>
        </w:rPr>
        <w:t xml:space="preserve"> </w:t>
      </w:r>
      <w:r w:rsidR="00E503FA">
        <w:rPr>
          <w:rFonts w:ascii="Georgia" w:hAnsi="Georgia"/>
          <w:b/>
        </w:rPr>
        <w:t>Cited 3</w:t>
      </w:r>
      <w:r w:rsidR="00F24FB9">
        <w:rPr>
          <w:rFonts w:ascii="Georgia" w:hAnsi="Georgia"/>
          <w:b/>
        </w:rPr>
        <w:t>8</w:t>
      </w:r>
      <w:r w:rsidR="00156559">
        <w:rPr>
          <w:rFonts w:ascii="Georgia" w:hAnsi="Georgia"/>
          <w:b/>
        </w:rPr>
        <w:t xml:space="preserve"> times since 2012</w:t>
      </w:r>
      <w:r w:rsidR="00156559" w:rsidRPr="00041BD5">
        <w:rPr>
          <w:rFonts w:ascii="Georgia" w:hAnsi="Georgia"/>
          <w:b/>
        </w:rPr>
        <w:t>.</w:t>
      </w:r>
    </w:p>
    <w:p w14:paraId="06D6D75B" w14:textId="50F5F4B9" w:rsidR="00BA2D21" w:rsidRPr="003954CC" w:rsidRDefault="00BA2D21" w:rsidP="00907633">
      <w:pPr>
        <w:numPr>
          <w:ilvl w:val="0"/>
          <w:numId w:val="3"/>
        </w:numPr>
        <w:spacing w:after="120"/>
        <w:ind w:left="1080"/>
        <w:rPr>
          <w:rFonts w:ascii="Georgia" w:hAnsi="Georgia"/>
        </w:rPr>
      </w:pPr>
      <w:r w:rsidRPr="003954CC">
        <w:rPr>
          <w:rFonts w:ascii="Georgia" w:hAnsi="Georgia"/>
          <w:u w:val="single"/>
        </w:rPr>
        <w:t>Sheng Z</w:t>
      </w:r>
      <w:r w:rsidRPr="003954CC">
        <w:rPr>
          <w:rFonts w:ascii="Georgia" w:hAnsi="Georgia"/>
        </w:rPr>
        <w:t xml:space="preserve">, Ma L, Sun JE, Zhu LJ, Green MR. </w:t>
      </w:r>
      <w:hyperlink r:id="rId20" w:history="1">
        <w:r w:rsidRPr="003954CC">
          <w:rPr>
            <w:rStyle w:val="Hyperlink"/>
            <w:rFonts w:ascii="Georgia" w:hAnsi="Georgia"/>
          </w:rPr>
          <w:t xml:space="preserve">BCR-ABL suppresses autophagy through ATF5-mediated regulation of </w:t>
        </w:r>
        <w:proofErr w:type="spellStart"/>
        <w:r w:rsidRPr="003954CC">
          <w:rPr>
            <w:rStyle w:val="Hyperlink"/>
            <w:rFonts w:ascii="Georgia" w:hAnsi="Georgia"/>
          </w:rPr>
          <w:t>mTOR</w:t>
        </w:r>
        <w:proofErr w:type="spellEnd"/>
        <w:r w:rsidRPr="003954CC">
          <w:rPr>
            <w:rStyle w:val="Hyperlink"/>
            <w:rFonts w:ascii="Georgia" w:hAnsi="Georgia"/>
          </w:rPr>
          <w:t xml:space="preserve"> transcription.</w:t>
        </w:r>
      </w:hyperlink>
      <w:r w:rsidRPr="003954CC">
        <w:rPr>
          <w:rFonts w:ascii="Georgia" w:hAnsi="Georgia"/>
        </w:rPr>
        <w:t xml:space="preserve"> Blood</w:t>
      </w:r>
      <w:r w:rsidR="000F05C4">
        <w:rPr>
          <w:rFonts w:ascii="Georgia" w:hAnsi="Georgia"/>
        </w:rPr>
        <w:t xml:space="preserve"> (</w:t>
      </w:r>
      <w:r w:rsidR="0033159F" w:rsidRPr="0033159F">
        <w:rPr>
          <w:rFonts w:ascii="Georgia" w:hAnsi="Georgia"/>
          <w:b/>
        </w:rPr>
        <w:t xml:space="preserve">IF: </w:t>
      </w:r>
      <w:r w:rsidR="00C70FFD">
        <w:rPr>
          <w:rFonts w:ascii="Georgia" w:hAnsi="Georgia"/>
          <w:b/>
        </w:rPr>
        <w:t>13.2</w:t>
      </w:r>
      <w:r w:rsidR="000F05C4">
        <w:rPr>
          <w:rFonts w:ascii="Georgia" w:hAnsi="Georgia"/>
        </w:rPr>
        <w:t>)</w:t>
      </w:r>
      <w:r w:rsidRPr="003954CC">
        <w:rPr>
          <w:rFonts w:ascii="Georgia" w:hAnsi="Georgia"/>
        </w:rPr>
        <w:t>. 2011 Sep 8</w:t>
      </w:r>
      <w:proofErr w:type="gramStart"/>
      <w:r w:rsidRPr="003954CC">
        <w:rPr>
          <w:rFonts w:ascii="Georgia" w:hAnsi="Georgia"/>
        </w:rPr>
        <w:t>;118</w:t>
      </w:r>
      <w:proofErr w:type="gramEnd"/>
      <w:r w:rsidRPr="003954CC">
        <w:rPr>
          <w:rFonts w:ascii="Georgia" w:hAnsi="Georgia"/>
        </w:rPr>
        <w:t>(10):2840-8. PubMed PMID: 21715304</w:t>
      </w:r>
      <w:r w:rsidR="00207F51" w:rsidRPr="003954CC">
        <w:rPr>
          <w:rFonts w:ascii="Georgia" w:hAnsi="Georgia"/>
        </w:rPr>
        <w:t>.</w:t>
      </w:r>
      <w:r w:rsidR="00156559">
        <w:rPr>
          <w:rFonts w:ascii="Georgia" w:hAnsi="Georgia"/>
        </w:rPr>
        <w:t xml:space="preserve"> </w:t>
      </w:r>
      <w:r w:rsidR="00156559" w:rsidRPr="00041BD5">
        <w:rPr>
          <w:rFonts w:ascii="Georgia" w:hAnsi="Georgia"/>
          <w:b/>
        </w:rPr>
        <w:t xml:space="preserve">Cited </w:t>
      </w:r>
      <w:r w:rsidR="006F49E4">
        <w:rPr>
          <w:rFonts w:ascii="Georgia" w:hAnsi="Georgia"/>
          <w:b/>
        </w:rPr>
        <w:t>6</w:t>
      </w:r>
      <w:r w:rsidR="000D5486">
        <w:rPr>
          <w:rFonts w:ascii="Georgia" w:hAnsi="Georgia"/>
          <w:b/>
        </w:rPr>
        <w:t>9</w:t>
      </w:r>
      <w:r w:rsidR="00156559">
        <w:rPr>
          <w:rFonts w:ascii="Georgia" w:hAnsi="Georgia"/>
          <w:b/>
        </w:rPr>
        <w:t xml:space="preserve"> times since 2011</w:t>
      </w:r>
      <w:r w:rsidR="00156559" w:rsidRPr="00041BD5">
        <w:rPr>
          <w:rFonts w:ascii="Georgia" w:hAnsi="Georgia"/>
          <w:b/>
        </w:rPr>
        <w:t>.</w:t>
      </w:r>
    </w:p>
    <w:p w14:paraId="7B107D38" w14:textId="06BA5013" w:rsidR="00BA2D21" w:rsidRPr="003954CC" w:rsidRDefault="00BA2D21" w:rsidP="00907633">
      <w:pPr>
        <w:numPr>
          <w:ilvl w:val="0"/>
          <w:numId w:val="3"/>
        </w:numPr>
        <w:spacing w:after="120"/>
        <w:ind w:left="1080"/>
        <w:rPr>
          <w:rFonts w:ascii="Georgia" w:hAnsi="Georgia"/>
        </w:rPr>
      </w:pPr>
      <w:r w:rsidRPr="003954CC">
        <w:rPr>
          <w:rFonts w:ascii="Georgia" w:hAnsi="Georgia"/>
          <w:u w:val="single"/>
        </w:rPr>
        <w:lastRenderedPageBreak/>
        <w:t>Sheng Z</w:t>
      </w:r>
      <w:r w:rsidRPr="003954CC">
        <w:rPr>
          <w:rFonts w:ascii="Georgia" w:hAnsi="Georgia"/>
        </w:rPr>
        <w:t xml:space="preserve">, Evans SK, Green MR. </w:t>
      </w:r>
      <w:hyperlink r:id="rId21" w:history="1">
        <w:proofErr w:type="gramStart"/>
        <w:r w:rsidRPr="003954CC">
          <w:rPr>
            <w:rStyle w:val="Hyperlink"/>
            <w:rFonts w:ascii="Georgia" w:hAnsi="Georgia"/>
          </w:rPr>
          <w:t>An</w:t>
        </w:r>
        <w:proofErr w:type="gramEnd"/>
        <w:r w:rsidRPr="003954CC">
          <w:rPr>
            <w:rStyle w:val="Hyperlink"/>
            <w:rFonts w:ascii="Georgia" w:hAnsi="Georgia"/>
          </w:rPr>
          <w:t xml:space="preserve"> activating transcription factor 5-mediated survival pathway as a target for cancer therapy?</w:t>
        </w:r>
      </w:hyperlink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Oncotarget</w:t>
      </w:r>
      <w:proofErr w:type="spellEnd"/>
      <w:r w:rsidR="000F05C4">
        <w:rPr>
          <w:rFonts w:ascii="Georgia" w:hAnsi="Georgia"/>
        </w:rPr>
        <w:t xml:space="preserve"> (</w:t>
      </w:r>
      <w:r w:rsidR="000F05C4" w:rsidRPr="0033159F">
        <w:rPr>
          <w:rFonts w:ascii="Georgia" w:hAnsi="Georgia"/>
          <w:b/>
        </w:rPr>
        <w:t>IF: 5</w:t>
      </w:r>
      <w:r w:rsidR="00C70FFD">
        <w:rPr>
          <w:rFonts w:ascii="Georgia" w:hAnsi="Georgia"/>
          <w:b/>
        </w:rPr>
        <w:t>.2</w:t>
      </w:r>
      <w:r w:rsidR="000F05C4">
        <w:rPr>
          <w:rFonts w:ascii="Georgia" w:hAnsi="Georgia"/>
        </w:rPr>
        <w:t>)</w:t>
      </w:r>
      <w:r w:rsidRPr="003954CC">
        <w:rPr>
          <w:rFonts w:ascii="Georgia" w:hAnsi="Georgia"/>
        </w:rPr>
        <w:t>. 2010 Oct</w:t>
      </w:r>
      <w:proofErr w:type="gramStart"/>
      <w:r w:rsidRPr="003954CC">
        <w:rPr>
          <w:rFonts w:ascii="Georgia" w:hAnsi="Georgia"/>
        </w:rPr>
        <w:t>;1</w:t>
      </w:r>
      <w:proofErr w:type="gramEnd"/>
      <w:r w:rsidRPr="003954CC">
        <w:rPr>
          <w:rFonts w:ascii="Georgia" w:hAnsi="Georgia"/>
        </w:rPr>
        <w:t>(6):457-60. PubMed PMID: 21311102</w:t>
      </w:r>
      <w:r w:rsidR="00207F51" w:rsidRPr="003954CC">
        <w:rPr>
          <w:rFonts w:ascii="Georgia" w:hAnsi="Georgia"/>
        </w:rPr>
        <w:t>.</w:t>
      </w:r>
      <w:r w:rsidR="00156559">
        <w:rPr>
          <w:rFonts w:ascii="Georgia" w:hAnsi="Georgia"/>
        </w:rPr>
        <w:t xml:space="preserve"> </w:t>
      </w:r>
      <w:r w:rsidR="00AF705B">
        <w:rPr>
          <w:rFonts w:ascii="Georgia" w:hAnsi="Georgia"/>
          <w:b/>
        </w:rPr>
        <w:t>Cited 1</w:t>
      </w:r>
      <w:r w:rsidR="00DF33E6">
        <w:rPr>
          <w:rFonts w:ascii="Georgia" w:hAnsi="Georgia"/>
          <w:b/>
        </w:rPr>
        <w:t>9</w:t>
      </w:r>
      <w:r w:rsidR="00156559">
        <w:rPr>
          <w:rFonts w:ascii="Georgia" w:hAnsi="Georgia"/>
          <w:b/>
        </w:rPr>
        <w:t xml:space="preserve"> times since 2010</w:t>
      </w:r>
      <w:r w:rsidR="00156559" w:rsidRPr="00041BD5">
        <w:rPr>
          <w:rFonts w:ascii="Georgia" w:hAnsi="Georgia"/>
          <w:b/>
        </w:rPr>
        <w:t>.</w:t>
      </w:r>
    </w:p>
    <w:p w14:paraId="42A0D244" w14:textId="064585E9" w:rsidR="00BA2D21" w:rsidRPr="003954CC" w:rsidRDefault="00BA2D21" w:rsidP="00907633">
      <w:pPr>
        <w:numPr>
          <w:ilvl w:val="0"/>
          <w:numId w:val="3"/>
        </w:numPr>
        <w:spacing w:after="120"/>
        <w:ind w:left="1080"/>
        <w:rPr>
          <w:rFonts w:ascii="Georgia" w:hAnsi="Georgia"/>
        </w:rPr>
      </w:pPr>
      <w:r w:rsidRPr="003954CC">
        <w:rPr>
          <w:rFonts w:ascii="Georgia" w:hAnsi="Georgia"/>
          <w:u w:val="single"/>
        </w:rPr>
        <w:t>Sheng Z</w:t>
      </w:r>
      <w:r w:rsidRPr="003954CC">
        <w:rPr>
          <w:rFonts w:ascii="Georgia" w:hAnsi="Georgia"/>
        </w:rPr>
        <w:t xml:space="preserve">, Li L, Zhu LJ, Smith TW, Demers A, Ross AH, Moser RP, Green MR. </w:t>
      </w:r>
      <w:hyperlink r:id="rId22" w:history="1">
        <w:r w:rsidRPr="003954CC">
          <w:rPr>
            <w:rStyle w:val="Hyperlink"/>
            <w:rFonts w:ascii="Georgia" w:hAnsi="Georgia"/>
          </w:rPr>
          <w:t xml:space="preserve">A genome-wide RNA interference screen reveals an essential CREB3L2-ATF5-MCL1 survival pathway in malignant </w:t>
        </w:r>
        <w:proofErr w:type="spellStart"/>
        <w:r w:rsidRPr="003954CC">
          <w:rPr>
            <w:rStyle w:val="Hyperlink"/>
            <w:rFonts w:ascii="Georgia" w:hAnsi="Georgia"/>
          </w:rPr>
          <w:t>glioma</w:t>
        </w:r>
        <w:proofErr w:type="spellEnd"/>
        <w:r w:rsidRPr="003954CC">
          <w:rPr>
            <w:rStyle w:val="Hyperlink"/>
            <w:rFonts w:ascii="Georgia" w:hAnsi="Georgia"/>
          </w:rPr>
          <w:t xml:space="preserve"> with therapeutic implications.</w:t>
        </w:r>
      </w:hyperlink>
      <w:r w:rsidRPr="003954CC">
        <w:rPr>
          <w:rFonts w:ascii="Georgia" w:hAnsi="Georgia"/>
        </w:rPr>
        <w:t xml:space="preserve"> Nat Med</w:t>
      </w:r>
      <w:r w:rsidR="000F05C4">
        <w:rPr>
          <w:rFonts w:ascii="Georgia" w:hAnsi="Georgia"/>
        </w:rPr>
        <w:t xml:space="preserve"> (</w:t>
      </w:r>
      <w:r w:rsidR="000F05C4" w:rsidRPr="0033159F">
        <w:rPr>
          <w:rFonts w:ascii="Georgia" w:hAnsi="Georgia"/>
          <w:b/>
        </w:rPr>
        <w:t>IF: 29.9</w:t>
      </w:r>
      <w:r w:rsidR="000F05C4">
        <w:rPr>
          <w:rFonts w:ascii="Georgia" w:hAnsi="Georgia"/>
        </w:rPr>
        <w:t>)</w:t>
      </w:r>
      <w:r w:rsidRPr="003954CC">
        <w:rPr>
          <w:rFonts w:ascii="Georgia" w:hAnsi="Georgia"/>
        </w:rPr>
        <w:t>. 2010 Jun</w:t>
      </w:r>
      <w:proofErr w:type="gramStart"/>
      <w:r w:rsidRPr="003954CC">
        <w:rPr>
          <w:rFonts w:ascii="Georgia" w:hAnsi="Georgia"/>
        </w:rPr>
        <w:t>;16</w:t>
      </w:r>
      <w:proofErr w:type="gramEnd"/>
      <w:r w:rsidRPr="003954CC">
        <w:rPr>
          <w:rFonts w:ascii="Georgia" w:hAnsi="Georgia"/>
        </w:rPr>
        <w:t>(6):671-7. PubMed PMID: 20495567</w:t>
      </w:r>
      <w:r w:rsidR="00B91956" w:rsidRPr="003954CC">
        <w:rPr>
          <w:rFonts w:ascii="Georgia" w:hAnsi="Georgia"/>
        </w:rPr>
        <w:t>.</w:t>
      </w:r>
      <w:r w:rsidR="00156559">
        <w:rPr>
          <w:rFonts w:ascii="Georgia" w:hAnsi="Georgia"/>
        </w:rPr>
        <w:t xml:space="preserve"> </w:t>
      </w:r>
      <w:r w:rsidR="00156559">
        <w:rPr>
          <w:rFonts w:ascii="Georgia" w:hAnsi="Georgia"/>
          <w:b/>
        </w:rPr>
        <w:t xml:space="preserve">Cited </w:t>
      </w:r>
      <w:r w:rsidR="006F49E4">
        <w:rPr>
          <w:rFonts w:ascii="Georgia" w:hAnsi="Georgia"/>
          <w:b/>
        </w:rPr>
        <w:t>11</w:t>
      </w:r>
      <w:r w:rsidR="00DA2C6B">
        <w:rPr>
          <w:rFonts w:ascii="Georgia" w:hAnsi="Georgia"/>
          <w:b/>
        </w:rPr>
        <w:t>7</w:t>
      </w:r>
      <w:r w:rsidR="00156559">
        <w:rPr>
          <w:rFonts w:ascii="Georgia" w:hAnsi="Georgia"/>
          <w:b/>
        </w:rPr>
        <w:t xml:space="preserve"> times since 2010</w:t>
      </w:r>
      <w:r w:rsidR="00156559" w:rsidRPr="00041BD5">
        <w:rPr>
          <w:rFonts w:ascii="Georgia" w:hAnsi="Georgia"/>
          <w:b/>
        </w:rPr>
        <w:t>.</w:t>
      </w:r>
    </w:p>
    <w:p w14:paraId="2EAF5D89" w14:textId="77777777" w:rsidR="00BA2D21" w:rsidRPr="003954CC" w:rsidRDefault="00BA2D21" w:rsidP="00907633">
      <w:pPr>
        <w:numPr>
          <w:ilvl w:val="0"/>
          <w:numId w:val="3"/>
        </w:numPr>
        <w:spacing w:after="120"/>
        <w:ind w:left="1080"/>
        <w:rPr>
          <w:rFonts w:ascii="Georgia" w:hAnsi="Georgia"/>
        </w:rPr>
      </w:pPr>
      <w:r w:rsidRPr="003954CC">
        <w:rPr>
          <w:rFonts w:ascii="Georgia" w:hAnsi="Georgia"/>
          <w:u w:val="single"/>
        </w:rPr>
        <w:t>Sheng Z</w:t>
      </w:r>
      <w:r w:rsidRPr="003954CC">
        <w:rPr>
          <w:rFonts w:ascii="Georgia" w:hAnsi="Georgia"/>
        </w:rPr>
        <w:t xml:space="preserve">, Wang SZ, Green MR. </w:t>
      </w:r>
      <w:hyperlink r:id="rId23" w:history="1">
        <w:r w:rsidRPr="003954CC">
          <w:rPr>
            <w:rStyle w:val="Hyperlink"/>
            <w:rFonts w:ascii="Georgia" w:hAnsi="Georgia"/>
          </w:rPr>
          <w:t xml:space="preserve">Transcription and </w:t>
        </w:r>
        <w:proofErr w:type="spellStart"/>
        <w:r w:rsidRPr="003954CC">
          <w:rPr>
            <w:rStyle w:val="Hyperlink"/>
            <w:rFonts w:ascii="Georgia" w:hAnsi="Georgia"/>
          </w:rPr>
          <w:t>signalling</w:t>
        </w:r>
        <w:proofErr w:type="spellEnd"/>
        <w:r w:rsidRPr="003954CC">
          <w:rPr>
            <w:rStyle w:val="Hyperlink"/>
            <w:rFonts w:ascii="Georgia" w:hAnsi="Georgia"/>
          </w:rPr>
          <w:t xml:space="preserve"> pathways involved in BCR-ABL-mediated </w:t>
        </w:r>
        <w:proofErr w:type="spellStart"/>
        <w:r w:rsidRPr="003954CC">
          <w:rPr>
            <w:rStyle w:val="Hyperlink"/>
            <w:rFonts w:ascii="Georgia" w:hAnsi="Georgia"/>
          </w:rPr>
          <w:t>misregulation</w:t>
        </w:r>
        <w:proofErr w:type="spellEnd"/>
        <w:r w:rsidRPr="003954CC">
          <w:rPr>
            <w:rStyle w:val="Hyperlink"/>
            <w:rFonts w:ascii="Georgia" w:hAnsi="Georgia"/>
          </w:rPr>
          <w:t xml:space="preserve"> of 24p3 and 24p3R.</w:t>
        </w:r>
      </w:hyperlink>
      <w:r w:rsidRPr="003954CC">
        <w:rPr>
          <w:rFonts w:ascii="Georgia" w:hAnsi="Georgia"/>
        </w:rPr>
        <w:t xml:space="preserve"> EMBO J</w:t>
      </w:r>
      <w:r w:rsidR="000F05C4">
        <w:rPr>
          <w:rFonts w:ascii="Georgia" w:hAnsi="Georgia"/>
        </w:rPr>
        <w:t xml:space="preserve"> (</w:t>
      </w:r>
      <w:r w:rsidR="000F05C4" w:rsidRPr="0033159F">
        <w:rPr>
          <w:rFonts w:ascii="Georgia" w:hAnsi="Georgia"/>
          <w:b/>
        </w:rPr>
        <w:t>IF: 9.8</w:t>
      </w:r>
      <w:r w:rsidR="000F05C4">
        <w:rPr>
          <w:rFonts w:ascii="Georgia" w:hAnsi="Georgia"/>
        </w:rPr>
        <w:t>)</w:t>
      </w:r>
      <w:r w:rsidRPr="003954CC">
        <w:rPr>
          <w:rFonts w:ascii="Georgia" w:hAnsi="Georgia"/>
        </w:rPr>
        <w:t>. 2009 Apr 8</w:t>
      </w:r>
      <w:proofErr w:type="gramStart"/>
      <w:r w:rsidRPr="003954CC">
        <w:rPr>
          <w:rFonts w:ascii="Georgia" w:hAnsi="Georgia"/>
        </w:rPr>
        <w:t>;28</w:t>
      </w:r>
      <w:proofErr w:type="gramEnd"/>
      <w:r w:rsidRPr="003954CC">
        <w:rPr>
          <w:rFonts w:ascii="Georgia" w:hAnsi="Georgia"/>
        </w:rPr>
        <w:t>(7):866-76. PubMed PMID: 19229297</w:t>
      </w:r>
      <w:r w:rsidR="00B91956" w:rsidRPr="003954CC">
        <w:rPr>
          <w:rFonts w:ascii="Georgia" w:hAnsi="Georgia"/>
        </w:rPr>
        <w:t>.</w:t>
      </w:r>
      <w:r w:rsidR="00156559">
        <w:rPr>
          <w:rFonts w:ascii="Georgia" w:hAnsi="Georgia"/>
        </w:rPr>
        <w:t xml:space="preserve"> </w:t>
      </w:r>
      <w:r w:rsidR="00891BF9">
        <w:rPr>
          <w:rFonts w:ascii="Georgia" w:hAnsi="Georgia"/>
          <w:b/>
        </w:rPr>
        <w:t>Cited 34</w:t>
      </w:r>
      <w:r w:rsidR="00156559">
        <w:rPr>
          <w:rFonts w:ascii="Georgia" w:hAnsi="Georgia"/>
          <w:b/>
        </w:rPr>
        <w:t xml:space="preserve"> times since 2009</w:t>
      </w:r>
      <w:r w:rsidR="00156559" w:rsidRPr="00041BD5">
        <w:rPr>
          <w:rFonts w:ascii="Georgia" w:hAnsi="Georgia"/>
          <w:b/>
        </w:rPr>
        <w:t>.</w:t>
      </w:r>
    </w:p>
    <w:p w14:paraId="18A41AA7" w14:textId="77777777" w:rsidR="00BA2D21" w:rsidRPr="003954CC" w:rsidRDefault="00BA2D21" w:rsidP="00907633">
      <w:pPr>
        <w:numPr>
          <w:ilvl w:val="0"/>
          <w:numId w:val="3"/>
        </w:numPr>
        <w:spacing w:after="120"/>
        <w:ind w:left="1080"/>
        <w:rPr>
          <w:rFonts w:ascii="Georgia" w:hAnsi="Georgia"/>
        </w:rPr>
      </w:pPr>
      <w:r w:rsidRPr="003954CC">
        <w:rPr>
          <w:rFonts w:ascii="Georgia" w:hAnsi="Georgia"/>
          <w:u w:val="single"/>
        </w:rPr>
        <w:t>Sheng Z</w:t>
      </w:r>
      <w:r w:rsidRPr="003954CC">
        <w:rPr>
          <w:rFonts w:ascii="Georgia" w:hAnsi="Georgia"/>
        </w:rPr>
        <w:t xml:space="preserve">, Liang Y, Lin CY, </w:t>
      </w:r>
      <w:proofErr w:type="spellStart"/>
      <w:r w:rsidRPr="003954CC">
        <w:rPr>
          <w:rFonts w:ascii="Georgia" w:hAnsi="Georgia"/>
        </w:rPr>
        <w:t>Comai</w:t>
      </w:r>
      <w:proofErr w:type="spellEnd"/>
      <w:r w:rsidRPr="003954CC">
        <w:rPr>
          <w:rFonts w:ascii="Georgia" w:hAnsi="Georgia"/>
        </w:rPr>
        <w:t xml:space="preserve"> L, Chirico WJ. </w:t>
      </w:r>
      <w:hyperlink r:id="rId24" w:history="1">
        <w:r w:rsidRPr="003954CC">
          <w:rPr>
            <w:rStyle w:val="Hyperlink"/>
            <w:rFonts w:ascii="Georgia" w:hAnsi="Georgia"/>
          </w:rPr>
          <w:t xml:space="preserve">Direct regulation of </w:t>
        </w:r>
        <w:proofErr w:type="spellStart"/>
        <w:r w:rsidRPr="003954CC">
          <w:rPr>
            <w:rStyle w:val="Hyperlink"/>
            <w:rFonts w:ascii="Georgia" w:hAnsi="Georgia"/>
          </w:rPr>
          <w:t>rRNA</w:t>
        </w:r>
        <w:proofErr w:type="spellEnd"/>
        <w:r w:rsidRPr="003954CC">
          <w:rPr>
            <w:rStyle w:val="Hyperlink"/>
            <w:rFonts w:ascii="Georgia" w:hAnsi="Georgia"/>
          </w:rPr>
          <w:t xml:space="preserve"> transcription by fibroblast growth factor 2.</w:t>
        </w:r>
      </w:hyperlink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Mol</w:t>
      </w:r>
      <w:proofErr w:type="spellEnd"/>
      <w:r w:rsidRPr="003954CC">
        <w:rPr>
          <w:rFonts w:ascii="Georgia" w:hAnsi="Georgia"/>
        </w:rPr>
        <w:t xml:space="preserve"> Cell </w:t>
      </w:r>
      <w:proofErr w:type="spellStart"/>
      <w:r w:rsidRPr="003954CC">
        <w:rPr>
          <w:rFonts w:ascii="Georgia" w:hAnsi="Georgia"/>
        </w:rPr>
        <w:t>Biol</w:t>
      </w:r>
      <w:proofErr w:type="spellEnd"/>
      <w:r w:rsidR="000F05C4">
        <w:rPr>
          <w:rFonts w:ascii="Georgia" w:hAnsi="Georgia"/>
        </w:rPr>
        <w:t xml:space="preserve"> (</w:t>
      </w:r>
      <w:r w:rsidR="000F05C4" w:rsidRPr="0033159F">
        <w:rPr>
          <w:rFonts w:ascii="Georgia" w:hAnsi="Georgia"/>
          <w:b/>
        </w:rPr>
        <w:t>IF: 4.4</w:t>
      </w:r>
      <w:r w:rsidR="000F05C4">
        <w:rPr>
          <w:rFonts w:ascii="Georgia" w:hAnsi="Georgia"/>
        </w:rPr>
        <w:t>)</w:t>
      </w:r>
      <w:r w:rsidRPr="003954CC">
        <w:rPr>
          <w:rFonts w:ascii="Georgia" w:hAnsi="Georgia"/>
        </w:rPr>
        <w:t>. 2005 Nov</w:t>
      </w:r>
      <w:proofErr w:type="gramStart"/>
      <w:r w:rsidRPr="003954CC">
        <w:rPr>
          <w:rFonts w:ascii="Georgia" w:hAnsi="Georgia"/>
        </w:rPr>
        <w:t>;25</w:t>
      </w:r>
      <w:proofErr w:type="gramEnd"/>
      <w:r w:rsidRPr="003954CC">
        <w:rPr>
          <w:rFonts w:ascii="Georgia" w:hAnsi="Georgia"/>
        </w:rPr>
        <w:t>(21):9419-26. PubMed PMID: 16227592</w:t>
      </w:r>
      <w:r w:rsidR="00B91956" w:rsidRPr="003954CC">
        <w:rPr>
          <w:rFonts w:ascii="Georgia" w:hAnsi="Georgia"/>
        </w:rPr>
        <w:t>.</w:t>
      </w:r>
      <w:r w:rsidR="00156559">
        <w:rPr>
          <w:rFonts w:ascii="Georgia" w:hAnsi="Georgia"/>
        </w:rPr>
        <w:t xml:space="preserve"> </w:t>
      </w:r>
      <w:r w:rsidR="00156559">
        <w:rPr>
          <w:rFonts w:ascii="Georgia" w:hAnsi="Georgia"/>
          <w:b/>
        </w:rPr>
        <w:t>Cited 40 times since 2005</w:t>
      </w:r>
      <w:r w:rsidR="00156559" w:rsidRPr="00041BD5">
        <w:rPr>
          <w:rFonts w:ascii="Georgia" w:hAnsi="Georgia"/>
          <w:b/>
        </w:rPr>
        <w:t>.</w:t>
      </w:r>
    </w:p>
    <w:p w14:paraId="6A9F2FE3" w14:textId="467FC8C7" w:rsidR="00BA2D21" w:rsidRPr="003954CC" w:rsidRDefault="00BA2D21" w:rsidP="00907633">
      <w:pPr>
        <w:numPr>
          <w:ilvl w:val="0"/>
          <w:numId w:val="3"/>
        </w:numPr>
        <w:spacing w:after="120"/>
        <w:ind w:left="1080"/>
        <w:rPr>
          <w:rFonts w:ascii="Georgia" w:hAnsi="Georgia"/>
        </w:rPr>
      </w:pPr>
      <w:r w:rsidRPr="003954CC">
        <w:rPr>
          <w:rFonts w:ascii="Georgia" w:hAnsi="Georgia"/>
          <w:u w:val="single"/>
        </w:rPr>
        <w:t>Sheng Z</w:t>
      </w:r>
      <w:r w:rsidRPr="003954CC">
        <w:rPr>
          <w:rFonts w:ascii="Georgia" w:hAnsi="Georgia"/>
        </w:rPr>
        <w:t xml:space="preserve">, Lewis JA, Chirico WJ. </w:t>
      </w:r>
      <w:hyperlink r:id="rId25" w:history="1">
        <w:r w:rsidRPr="003954CC">
          <w:rPr>
            <w:rStyle w:val="Hyperlink"/>
            <w:rFonts w:ascii="Georgia" w:hAnsi="Georgia"/>
          </w:rPr>
          <w:t xml:space="preserve">Nuclear and </w:t>
        </w:r>
        <w:proofErr w:type="spellStart"/>
        <w:r w:rsidRPr="003954CC">
          <w:rPr>
            <w:rStyle w:val="Hyperlink"/>
            <w:rFonts w:ascii="Georgia" w:hAnsi="Georgia"/>
          </w:rPr>
          <w:t>nucleolar</w:t>
        </w:r>
        <w:proofErr w:type="spellEnd"/>
        <w:r w:rsidRPr="003954CC">
          <w:rPr>
            <w:rStyle w:val="Hyperlink"/>
            <w:rFonts w:ascii="Georgia" w:hAnsi="Georgia"/>
          </w:rPr>
          <w:t xml:space="preserve"> localization </w:t>
        </w:r>
        <w:proofErr w:type="gramStart"/>
        <w:r w:rsidRPr="003954CC">
          <w:rPr>
            <w:rStyle w:val="Hyperlink"/>
            <w:rFonts w:ascii="Georgia" w:hAnsi="Georgia"/>
          </w:rPr>
          <w:t>of 18-kDa fibroblast growth factor-2</w:t>
        </w:r>
        <w:proofErr w:type="gramEnd"/>
        <w:r w:rsidRPr="003954CC">
          <w:rPr>
            <w:rStyle w:val="Hyperlink"/>
            <w:rFonts w:ascii="Georgia" w:hAnsi="Georgia"/>
          </w:rPr>
          <w:t xml:space="preserve"> is controlled by C-terminal signals.</w:t>
        </w:r>
      </w:hyperlink>
      <w:r w:rsidRPr="003954CC">
        <w:rPr>
          <w:rFonts w:ascii="Georgia" w:hAnsi="Georgia"/>
        </w:rPr>
        <w:t xml:space="preserve"> J </w:t>
      </w:r>
      <w:proofErr w:type="spellStart"/>
      <w:r w:rsidRPr="003954CC">
        <w:rPr>
          <w:rFonts w:ascii="Georgia" w:hAnsi="Georgia"/>
        </w:rPr>
        <w:t>Biol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Chem</w:t>
      </w:r>
      <w:proofErr w:type="spellEnd"/>
      <w:r w:rsidR="000F05C4">
        <w:rPr>
          <w:rFonts w:ascii="Georgia" w:hAnsi="Georgia"/>
        </w:rPr>
        <w:t xml:space="preserve"> (</w:t>
      </w:r>
      <w:r w:rsidR="000F05C4" w:rsidRPr="0033159F">
        <w:rPr>
          <w:rFonts w:ascii="Georgia" w:hAnsi="Georgia"/>
          <w:b/>
        </w:rPr>
        <w:t>IF: 4.</w:t>
      </w:r>
      <w:r w:rsidR="00C70FFD">
        <w:rPr>
          <w:rFonts w:ascii="Georgia" w:hAnsi="Georgia"/>
          <w:b/>
        </w:rPr>
        <w:t>1</w:t>
      </w:r>
      <w:r w:rsidR="000F05C4">
        <w:rPr>
          <w:rFonts w:ascii="Georgia" w:hAnsi="Georgia"/>
        </w:rPr>
        <w:t>)</w:t>
      </w:r>
      <w:r w:rsidRPr="003954CC">
        <w:rPr>
          <w:rFonts w:ascii="Georgia" w:hAnsi="Georgia"/>
        </w:rPr>
        <w:t>. 2004 Sep 17</w:t>
      </w:r>
      <w:proofErr w:type="gramStart"/>
      <w:r w:rsidRPr="003954CC">
        <w:rPr>
          <w:rFonts w:ascii="Georgia" w:hAnsi="Georgia"/>
        </w:rPr>
        <w:t>;279</w:t>
      </w:r>
      <w:proofErr w:type="gramEnd"/>
      <w:r w:rsidRPr="003954CC">
        <w:rPr>
          <w:rFonts w:ascii="Georgia" w:hAnsi="Georgia"/>
        </w:rPr>
        <w:t>(38):40153-60. PubMed PMID: 15247275.</w:t>
      </w:r>
      <w:r w:rsidR="00156559">
        <w:rPr>
          <w:rFonts w:ascii="Georgia" w:hAnsi="Georgia"/>
        </w:rPr>
        <w:t xml:space="preserve"> </w:t>
      </w:r>
      <w:r w:rsidR="00156559" w:rsidRPr="00041BD5">
        <w:rPr>
          <w:rFonts w:ascii="Georgia" w:hAnsi="Georgia"/>
          <w:b/>
        </w:rPr>
        <w:t xml:space="preserve">Cited </w:t>
      </w:r>
      <w:r w:rsidR="00DF723A">
        <w:rPr>
          <w:rFonts w:ascii="Georgia" w:hAnsi="Georgia"/>
          <w:b/>
        </w:rPr>
        <w:t>7</w:t>
      </w:r>
      <w:r w:rsidR="000D5486">
        <w:rPr>
          <w:rFonts w:ascii="Georgia" w:hAnsi="Georgia"/>
          <w:b/>
        </w:rPr>
        <w:t>3</w:t>
      </w:r>
      <w:r w:rsidR="00156559">
        <w:rPr>
          <w:rFonts w:ascii="Georgia" w:hAnsi="Georgia"/>
          <w:b/>
        </w:rPr>
        <w:t xml:space="preserve"> times since 2004</w:t>
      </w:r>
      <w:r w:rsidR="00156559" w:rsidRPr="00041BD5">
        <w:rPr>
          <w:rFonts w:ascii="Georgia" w:hAnsi="Georgia"/>
          <w:b/>
        </w:rPr>
        <w:t>.</w:t>
      </w:r>
    </w:p>
    <w:p w14:paraId="77FD12A5" w14:textId="74E08970" w:rsidR="00BA2D21" w:rsidRPr="003954CC" w:rsidRDefault="00BA2D21" w:rsidP="00907633">
      <w:pPr>
        <w:numPr>
          <w:ilvl w:val="0"/>
          <w:numId w:val="3"/>
        </w:numPr>
        <w:spacing w:after="120"/>
        <w:ind w:left="1080"/>
        <w:rPr>
          <w:rFonts w:ascii="Georgia" w:hAnsi="Georgia"/>
        </w:rPr>
      </w:pPr>
      <w:r w:rsidRPr="003954CC">
        <w:rPr>
          <w:rFonts w:ascii="Georgia" w:hAnsi="Georgia"/>
          <w:u w:val="single"/>
        </w:rPr>
        <w:t>Sheng Z</w:t>
      </w:r>
      <w:r w:rsidRPr="003954CC">
        <w:rPr>
          <w:rFonts w:ascii="Georgia" w:hAnsi="Georgia"/>
        </w:rPr>
        <w:t xml:space="preserve">, Chang SB, Chirico WJ. </w:t>
      </w:r>
      <w:hyperlink r:id="rId26" w:history="1">
        <w:r w:rsidRPr="003954CC">
          <w:rPr>
            <w:rStyle w:val="Hyperlink"/>
            <w:rFonts w:ascii="Georgia" w:hAnsi="Georgia"/>
          </w:rPr>
          <w:t>Expression and purification of a biologically active basic fibroblast growth factor fusion protein.</w:t>
        </w:r>
      </w:hyperlink>
      <w:r w:rsidRPr="003954CC">
        <w:rPr>
          <w:rFonts w:ascii="Georgia" w:hAnsi="Georgia"/>
        </w:rPr>
        <w:t xml:space="preserve"> Protein </w:t>
      </w:r>
      <w:proofErr w:type="spellStart"/>
      <w:r w:rsidRPr="003954CC">
        <w:rPr>
          <w:rFonts w:ascii="Georgia" w:hAnsi="Georgia"/>
        </w:rPr>
        <w:t>Expr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Purif</w:t>
      </w:r>
      <w:proofErr w:type="spellEnd"/>
      <w:r w:rsidR="00734BCA">
        <w:rPr>
          <w:rFonts w:ascii="Georgia" w:hAnsi="Georgia"/>
        </w:rPr>
        <w:t xml:space="preserve"> (</w:t>
      </w:r>
      <w:r w:rsidR="00734BCA" w:rsidRPr="0033159F">
        <w:rPr>
          <w:rFonts w:ascii="Georgia" w:hAnsi="Georgia"/>
          <w:b/>
        </w:rPr>
        <w:t>IF: 1.</w:t>
      </w:r>
      <w:r w:rsidR="00C70FFD">
        <w:rPr>
          <w:rFonts w:ascii="Georgia" w:hAnsi="Georgia"/>
          <w:b/>
        </w:rPr>
        <w:t>4</w:t>
      </w:r>
      <w:r w:rsidR="00734BCA">
        <w:rPr>
          <w:rFonts w:ascii="Georgia" w:hAnsi="Georgia"/>
        </w:rPr>
        <w:t>)</w:t>
      </w:r>
      <w:r w:rsidRPr="003954CC">
        <w:rPr>
          <w:rFonts w:ascii="Georgia" w:hAnsi="Georgia"/>
        </w:rPr>
        <w:t>. 2003 Feb</w:t>
      </w:r>
      <w:proofErr w:type="gramStart"/>
      <w:r w:rsidRPr="003954CC">
        <w:rPr>
          <w:rFonts w:ascii="Georgia" w:hAnsi="Georgia"/>
        </w:rPr>
        <w:t>;27</w:t>
      </w:r>
      <w:proofErr w:type="gramEnd"/>
      <w:r w:rsidRPr="003954CC">
        <w:rPr>
          <w:rFonts w:ascii="Georgia" w:hAnsi="Georgia"/>
        </w:rPr>
        <w:t xml:space="preserve">(2):267-71. PubMed PMID: 12597886. </w:t>
      </w:r>
      <w:r w:rsidR="00545E8D">
        <w:rPr>
          <w:rFonts w:ascii="Georgia" w:hAnsi="Georgia"/>
          <w:b/>
        </w:rPr>
        <w:t>Cited 22</w:t>
      </w:r>
      <w:bookmarkStart w:id="0" w:name="_GoBack"/>
      <w:bookmarkEnd w:id="0"/>
      <w:r w:rsidR="00156559">
        <w:rPr>
          <w:rFonts w:ascii="Georgia" w:hAnsi="Georgia"/>
          <w:b/>
        </w:rPr>
        <w:t xml:space="preserve"> times since 2003</w:t>
      </w:r>
      <w:r w:rsidR="00156559" w:rsidRPr="00041BD5">
        <w:rPr>
          <w:rFonts w:ascii="Georgia" w:hAnsi="Georgia"/>
          <w:b/>
        </w:rPr>
        <w:t>.</w:t>
      </w:r>
      <w:r w:rsidRPr="003954CC">
        <w:rPr>
          <w:rFonts w:ascii="Georgia" w:eastAsia="MS Gothic" w:hAnsi="MS Gothic" w:cs="MS Gothic"/>
        </w:rPr>
        <w:t> </w:t>
      </w:r>
    </w:p>
    <w:p w14:paraId="42C13575" w14:textId="77777777" w:rsidR="00BA2D21" w:rsidRPr="003954CC" w:rsidRDefault="00B91956" w:rsidP="00907633">
      <w:pPr>
        <w:spacing w:after="120"/>
        <w:ind w:left="360"/>
        <w:rPr>
          <w:rFonts w:ascii="Georgia" w:hAnsi="Georgia"/>
          <w:bCs/>
          <w:u w:val="single"/>
        </w:rPr>
      </w:pPr>
      <w:r w:rsidRPr="003954CC">
        <w:rPr>
          <w:rFonts w:ascii="Georgia" w:hAnsi="Georgia"/>
          <w:bCs/>
          <w:u w:val="single"/>
        </w:rPr>
        <w:t>Book chapters</w:t>
      </w:r>
      <w:r w:rsidR="00907633" w:rsidRPr="003954CC">
        <w:rPr>
          <w:rFonts w:ascii="Georgia" w:hAnsi="Georgia"/>
          <w:bCs/>
          <w:u w:val="single"/>
        </w:rPr>
        <w:t>:</w:t>
      </w:r>
    </w:p>
    <w:p w14:paraId="092CAA8A" w14:textId="77777777" w:rsidR="00A32086" w:rsidRPr="003954CC" w:rsidRDefault="00A32086" w:rsidP="00907633">
      <w:pPr>
        <w:numPr>
          <w:ilvl w:val="0"/>
          <w:numId w:val="2"/>
        </w:numPr>
        <w:spacing w:after="120"/>
        <w:ind w:left="1080"/>
        <w:rPr>
          <w:rFonts w:ascii="Georgia" w:hAnsi="Georgia"/>
        </w:rPr>
      </w:pPr>
      <w:r w:rsidRPr="003954CC">
        <w:rPr>
          <w:rFonts w:ascii="Georgia" w:hAnsi="Georgia"/>
          <w:u w:val="single"/>
        </w:rPr>
        <w:t>Sheng Z</w:t>
      </w:r>
      <w:r w:rsidRPr="003954CC">
        <w:rPr>
          <w:rFonts w:ascii="Georgia" w:hAnsi="Georgia"/>
        </w:rPr>
        <w:t xml:space="preserve">, Murphy SF, </w:t>
      </w: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 S, Green MR. </w:t>
      </w:r>
      <w:hyperlink r:id="rId27" w:history="1">
        <w:r w:rsidRPr="003954CC">
          <w:rPr>
            <w:rStyle w:val="Hyperlink"/>
            <w:rFonts w:ascii="Georgia" w:hAnsi="Georgia"/>
          </w:rPr>
          <w:t>A diphtheria toxin negative selection in RNA interference screening.</w:t>
        </w:r>
      </w:hyperlink>
      <w:r w:rsidRPr="003954CC">
        <w:rPr>
          <w:rStyle w:val="Hyperlink"/>
          <w:rFonts w:ascii="Georgia" w:hAnsi="Georgia"/>
        </w:rPr>
        <w:t xml:space="preserve"> </w:t>
      </w:r>
      <w:r w:rsidRPr="003954CC">
        <w:rPr>
          <w:rFonts w:ascii="Georgia" w:hAnsi="Georgia"/>
        </w:rPr>
        <w:t xml:space="preserve">Methods </w:t>
      </w:r>
      <w:proofErr w:type="spellStart"/>
      <w:r w:rsidRPr="003954CC">
        <w:rPr>
          <w:rFonts w:ascii="Georgia" w:hAnsi="Georgia"/>
        </w:rPr>
        <w:t>Mol</w:t>
      </w:r>
      <w:proofErr w:type="spellEnd"/>
      <w:r w:rsidRPr="003954CC">
        <w:rPr>
          <w:rFonts w:ascii="Georgia" w:hAnsi="Georgia"/>
        </w:rPr>
        <w:t xml:space="preserve"> Biol. 2014</w:t>
      </w:r>
      <w:proofErr w:type="gramStart"/>
      <w:r w:rsidRPr="003954CC">
        <w:rPr>
          <w:rFonts w:ascii="Georgia" w:hAnsi="Georgia"/>
        </w:rPr>
        <w:t>;1176:59</w:t>
      </w:r>
      <w:proofErr w:type="gramEnd"/>
      <w:r w:rsidRPr="003954CC">
        <w:rPr>
          <w:rFonts w:ascii="Georgia" w:hAnsi="Georgia"/>
        </w:rPr>
        <w:t xml:space="preserve">-72. PMID: 25030919. </w:t>
      </w:r>
    </w:p>
    <w:p w14:paraId="11972C3A" w14:textId="77777777" w:rsidR="00BA2D21" w:rsidRPr="003954CC" w:rsidRDefault="00BA2D21" w:rsidP="00907633">
      <w:pPr>
        <w:numPr>
          <w:ilvl w:val="0"/>
          <w:numId w:val="2"/>
        </w:numPr>
        <w:spacing w:after="120"/>
        <w:ind w:left="1080"/>
        <w:rPr>
          <w:rFonts w:ascii="Georgia" w:hAnsi="Georgia"/>
        </w:rPr>
      </w:pP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 S, </w:t>
      </w:r>
      <w:proofErr w:type="spellStart"/>
      <w:r w:rsidRPr="003954CC">
        <w:rPr>
          <w:rFonts w:ascii="Georgia" w:hAnsi="Georgia"/>
        </w:rPr>
        <w:t>Pridham</w:t>
      </w:r>
      <w:proofErr w:type="spellEnd"/>
      <w:r w:rsidRPr="003954CC">
        <w:rPr>
          <w:rFonts w:ascii="Georgia" w:hAnsi="Georgia"/>
        </w:rPr>
        <w:t xml:space="preserve"> KJ, </w:t>
      </w:r>
      <w:r w:rsidRPr="003954CC">
        <w:rPr>
          <w:rFonts w:ascii="Georgia" w:hAnsi="Georgia"/>
          <w:u w:val="single"/>
        </w:rPr>
        <w:t>Sheng Z</w:t>
      </w:r>
      <w:proofErr w:type="gramStart"/>
      <w:r w:rsidRPr="003954CC">
        <w:rPr>
          <w:rFonts w:ascii="Georgia" w:hAnsi="Georgia"/>
          <w:u w:val="single"/>
        </w:rPr>
        <w:t>.*</w:t>
      </w:r>
      <w:proofErr w:type="gramEnd"/>
      <w:r w:rsidRPr="003954CC">
        <w:rPr>
          <w:rFonts w:ascii="Georgia" w:hAnsi="Georgia"/>
        </w:rPr>
        <w:t xml:space="preserve"> </w:t>
      </w:r>
      <w:hyperlink r:id="rId28" w:history="1">
        <w:r w:rsidRPr="003954CC">
          <w:rPr>
            <w:rStyle w:val="Hyperlink"/>
            <w:rFonts w:ascii="Georgia" w:hAnsi="Georgia"/>
          </w:rPr>
          <w:t xml:space="preserve">Detecting Autophagy and Autophagy Flux in Chronic Myeloid Leukemia Cells Using a </w:t>
        </w:r>
        <w:proofErr w:type="spellStart"/>
        <w:r w:rsidRPr="003954CC">
          <w:rPr>
            <w:rStyle w:val="Hyperlink"/>
            <w:rFonts w:ascii="Georgia" w:hAnsi="Georgia"/>
          </w:rPr>
          <w:t>Cyto</w:t>
        </w:r>
        <w:proofErr w:type="spellEnd"/>
        <w:r w:rsidRPr="003954CC">
          <w:rPr>
            <w:rStyle w:val="Hyperlink"/>
            <w:rFonts w:ascii="Georgia" w:hAnsi="Georgia"/>
          </w:rPr>
          <w:t>-ID Fluorescence Spectrophotometric Assay.</w:t>
        </w:r>
      </w:hyperlink>
      <w:r w:rsidRPr="003954CC">
        <w:rPr>
          <w:rFonts w:ascii="Georgia" w:hAnsi="Georgia"/>
        </w:rPr>
        <w:t xml:space="preserve"> Methods </w:t>
      </w:r>
      <w:proofErr w:type="spellStart"/>
      <w:r w:rsidRPr="003954CC">
        <w:rPr>
          <w:rFonts w:ascii="Georgia" w:hAnsi="Georgia"/>
        </w:rPr>
        <w:t>Mol</w:t>
      </w:r>
      <w:proofErr w:type="spellEnd"/>
      <w:r w:rsidRPr="003954CC">
        <w:rPr>
          <w:rFonts w:ascii="Georgia" w:hAnsi="Georgia"/>
        </w:rPr>
        <w:t xml:space="preserve"> Biol. 2016</w:t>
      </w:r>
      <w:proofErr w:type="gramStart"/>
      <w:r w:rsidRPr="003954CC">
        <w:rPr>
          <w:rFonts w:ascii="Georgia" w:hAnsi="Georgia"/>
        </w:rPr>
        <w:t>;1465:95</w:t>
      </w:r>
      <w:proofErr w:type="gramEnd"/>
      <w:r w:rsidRPr="003954CC">
        <w:rPr>
          <w:rFonts w:ascii="Georgia" w:hAnsi="Georgia"/>
        </w:rPr>
        <w:t>-109. PubMed PMID: 27581142.</w:t>
      </w:r>
      <w:r w:rsidR="00B91956" w:rsidRPr="003954CC">
        <w:rPr>
          <w:rFonts w:ascii="Georgia" w:hAnsi="Georgia"/>
        </w:rPr>
        <w:t xml:space="preserve"> </w:t>
      </w:r>
    </w:p>
    <w:p w14:paraId="6F887A78" w14:textId="77777777" w:rsidR="00A65ECE" w:rsidRPr="003954CC" w:rsidRDefault="00A65ECE" w:rsidP="00907633">
      <w:pPr>
        <w:numPr>
          <w:ilvl w:val="0"/>
          <w:numId w:val="2"/>
        </w:numPr>
        <w:spacing w:after="240"/>
        <w:ind w:left="1080"/>
        <w:rPr>
          <w:rFonts w:ascii="Georgia" w:hAnsi="Georgia"/>
        </w:rPr>
      </w:pPr>
      <w:proofErr w:type="spellStart"/>
      <w:r w:rsidRPr="003954CC">
        <w:rPr>
          <w:rFonts w:ascii="Georgia" w:hAnsi="Georgia"/>
        </w:rPr>
        <w:t>Demmert</w:t>
      </w:r>
      <w:proofErr w:type="spellEnd"/>
      <w:r w:rsidRPr="003954CC">
        <w:rPr>
          <w:rFonts w:ascii="Georgia" w:hAnsi="Georgia"/>
        </w:rPr>
        <w:t xml:space="preserve"> A.C</w:t>
      </w:r>
      <w:proofErr w:type="gramStart"/>
      <w:r w:rsidRPr="003954CC">
        <w:rPr>
          <w:rFonts w:ascii="Georgia" w:hAnsi="Georgia"/>
        </w:rPr>
        <w:t>,.</w:t>
      </w:r>
      <w:proofErr w:type="gramEnd"/>
      <w:r w:rsidRPr="003954CC">
        <w:rPr>
          <w:rFonts w:ascii="Georgia" w:hAnsi="Georgia"/>
        </w:rPr>
        <w:t xml:space="preserve"> Dukes M.J., </w:t>
      </w:r>
      <w:proofErr w:type="spellStart"/>
      <w:r w:rsidRPr="003954CC">
        <w:rPr>
          <w:rFonts w:ascii="Georgia" w:hAnsi="Georgia"/>
        </w:rPr>
        <w:t>Spillman</w:t>
      </w:r>
      <w:proofErr w:type="spellEnd"/>
      <w:r w:rsidRPr="003954CC">
        <w:rPr>
          <w:rFonts w:ascii="Georgia" w:hAnsi="Georgia"/>
        </w:rPr>
        <w:t xml:space="preserve"> M., McDonald S.M., </w:t>
      </w:r>
      <w:r w:rsidRPr="003954CC">
        <w:rPr>
          <w:rFonts w:ascii="Georgia" w:hAnsi="Georgia"/>
          <w:u w:val="single"/>
        </w:rPr>
        <w:t>Sheng Z</w:t>
      </w:r>
      <w:r w:rsidRPr="003954CC">
        <w:rPr>
          <w:rFonts w:ascii="Georgia" w:hAnsi="Georgia"/>
        </w:rPr>
        <w:t xml:space="preserve">., </w:t>
      </w:r>
      <w:proofErr w:type="spellStart"/>
      <w:r w:rsidRPr="003954CC">
        <w:rPr>
          <w:rFonts w:ascii="Georgia" w:hAnsi="Georgia"/>
        </w:rPr>
        <w:t>Mirsaidov</w:t>
      </w:r>
      <w:proofErr w:type="spellEnd"/>
      <w:r w:rsidRPr="003954CC">
        <w:rPr>
          <w:rFonts w:ascii="Georgia" w:hAnsi="Georgia"/>
        </w:rPr>
        <w:t xml:space="preserve"> U.,</w:t>
      </w:r>
      <w:r w:rsidR="00F545C9">
        <w:rPr>
          <w:rFonts w:ascii="Georgia" w:hAnsi="Georgia"/>
        </w:rPr>
        <w:t xml:space="preserve"> </w:t>
      </w:r>
      <w:proofErr w:type="spellStart"/>
      <w:r w:rsidR="00F545C9">
        <w:rPr>
          <w:rFonts w:ascii="Georgia" w:hAnsi="Georgia"/>
        </w:rPr>
        <w:t>Matsudaira</w:t>
      </w:r>
      <w:proofErr w:type="spellEnd"/>
      <w:r w:rsidR="00F545C9">
        <w:rPr>
          <w:rFonts w:ascii="Georgia" w:hAnsi="Georgia"/>
        </w:rPr>
        <w:t xml:space="preserve"> P., Kelly D.F. (2016</w:t>
      </w:r>
      <w:r w:rsidRPr="003954CC">
        <w:rPr>
          <w:rFonts w:ascii="Georgia" w:hAnsi="Georgia"/>
        </w:rPr>
        <w:t xml:space="preserve">). </w:t>
      </w:r>
      <w:r w:rsidRPr="00240A31">
        <w:rPr>
          <w:rFonts w:ascii="Georgia" w:hAnsi="Georgia"/>
          <w:color w:val="0000FF"/>
          <w:u w:val="single"/>
        </w:rPr>
        <w:t xml:space="preserve">Visualizing macromolecules in liquid at the </w:t>
      </w:r>
      <w:proofErr w:type="spellStart"/>
      <w:r w:rsidRPr="00240A31">
        <w:rPr>
          <w:rFonts w:ascii="Georgia" w:hAnsi="Georgia"/>
          <w:color w:val="0000FF"/>
          <w:u w:val="single"/>
        </w:rPr>
        <w:t>nanoscale</w:t>
      </w:r>
      <w:proofErr w:type="spellEnd"/>
      <w:r w:rsidRPr="00240A31">
        <w:rPr>
          <w:rFonts w:ascii="Georgia" w:hAnsi="Georgia"/>
          <w:color w:val="0000FF"/>
          <w:u w:val="single"/>
        </w:rPr>
        <w:t>.</w:t>
      </w:r>
      <w:r w:rsidRPr="003954CC">
        <w:rPr>
          <w:rFonts w:ascii="Georgia" w:hAnsi="Georgia"/>
        </w:rPr>
        <w:t xml:space="preserve"> In Ross (Ed): Liquid Cell Electron Microscopy, Cambridge University Press. In Press. PMID: N/A. </w:t>
      </w:r>
    </w:p>
    <w:p w14:paraId="61CF3FC8" w14:textId="77777777" w:rsidR="00907633" w:rsidRPr="003954CC" w:rsidRDefault="00907633" w:rsidP="007B51F8">
      <w:pPr>
        <w:spacing w:after="120"/>
        <w:ind w:left="360"/>
        <w:rPr>
          <w:rFonts w:ascii="Georgia" w:hAnsi="Georgia"/>
          <w:bCs/>
          <w:u w:val="single"/>
        </w:rPr>
      </w:pPr>
      <w:r w:rsidRPr="003954CC">
        <w:rPr>
          <w:rFonts w:ascii="Georgia" w:hAnsi="Georgia"/>
          <w:bCs/>
          <w:u w:val="single"/>
        </w:rPr>
        <w:t>Meeting abstracts</w:t>
      </w:r>
      <w:r w:rsidR="007B51F8" w:rsidRPr="003954CC">
        <w:rPr>
          <w:rFonts w:ascii="Georgia" w:hAnsi="Georgia"/>
          <w:bCs/>
          <w:u w:val="single"/>
        </w:rPr>
        <w:t>:</w:t>
      </w:r>
    </w:p>
    <w:p w14:paraId="4D8D59CC" w14:textId="095F7E43" w:rsidR="00DB3C01" w:rsidRDefault="00DB3C01" w:rsidP="00DB3C01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Pratik </w:t>
      </w:r>
      <w:proofErr w:type="spellStart"/>
      <w:r>
        <w:rPr>
          <w:rFonts w:ascii="Georgia" w:hAnsi="Georgia"/>
        </w:rPr>
        <w:t>Kanabur</w:t>
      </w:r>
      <w:proofErr w:type="spellEnd"/>
      <w:r>
        <w:rPr>
          <w:rFonts w:ascii="Georgia" w:hAnsi="Georgia"/>
        </w:rPr>
        <w:t xml:space="preserve"> and Zhi Sheng*. (2017) Society of </w:t>
      </w:r>
      <w:proofErr w:type="spellStart"/>
      <w:r>
        <w:rPr>
          <w:rFonts w:ascii="Georgia" w:hAnsi="Georgia"/>
        </w:rPr>
        <w:t>Neuro</w:t>
      </w:r>
      <w:proofErr w:type="spellEnd"/>
      <w:r>
        <w:rPr>
          <w:rFonts w:ascii="Georgia" w:hAnsi="Georgia"/>
        </w:rPr>
        <w:t>-Oncology’s 22</w:t>
      </w:r>
      <w:r w:rsidRPr="00DB3C01">
        <w:rPr>
          <w:rFonts w:ascii="Georgia" w:hAnsi="Georgia"/>
          <w:vertAlign w:val="superscript"/>
        </w:rPr>
        <w:t>nd</w:t>
      </w:r>
      <w:r w:rsidR="004826EB">
        <w:rPr>
          <w:rFonts w:ascii="Georgia" w:hAnsi="Georgia"/>
        </w:rPr>
        <w:t xml:space="preserve"> annual meeting 2017, San Francisco.</w:t>
      </w:r>
    </w:p>
    <w:p w14:paraId="3773444F" w14:textId="5C1068F5" w:rsidR="004826EB" w:rsidRPr="004826EB" w:rsidRDefault="00217067" w:rsidP="004826EB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Rose Robert, Kevin </w:t>
      </w:r>
      <w:proofErr w:type="spellStart"/>
      <w:r>
        <w:rPr>
          <w:rFonts w:ascii="Georgia" w:hAnsi="Georgia"/>
        </w:rPr>
        <w:t>Pridham</w:t>
      </w:r>
      <w:proofErr w:type="spellEnd"/>
      <w:r>
        <w:rPr>
          <w:rFonts w:ascii="Georgia" w:hAnsi="Georgia"/>
        </w:rPr>
        <w:t xml:space="preserve">, </w:t>
      </w:r>
      <w:r w:rsidRPr="006958A3">
        <w:rPr>
          <w:rFonts w:ascii="Georgia" w:hAnsi="Georgia"/>
          <w:u w:val="single"/>
        </w:rPr>
        <w:t>Zhi Sheng</w:t>
      </w:r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Samy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Lamouille</w:t>
      </w:r>
      <w:proofErr w:type="spellEnd"/>
      <w:r>
        <w:rPr>
          <w:rFonts w:ascii="Georgia" w:hAnsi="Georgia"/>
        </w:rPr>
        <w:t xml:space="preserve">, Robert </w:t>
      </w:r>
      <w:proofErr w:type="spellStart"/>
      <w:r>
        <w:rPr>
          <w:rFonts w:ascii="Georgia" w:hAnsi="Georgia"/>
        </w:rPr>
        <w:t>Gourdie</w:t>
      </w:r>
      <w:proofErr w:type="spellEnd"/>
      <w:r>
        <w:rPr>
          <w:rFonts w:ascii="Georgia" w:hAnsi="Georgia"/>
        </w:rPr>
        <w:t xml:space="preserve">, and Johan Foster. (2017) </w:t>
      </w:r>
      <w:r w:rsidR="004826EB" w:rsidRPr="004826EB">
        <w:rPr>
          <w:rFonts w:ascii="Georgia" w:hAnsi="Georgia"/>
        </w:rPr>
        <w:t>254th ACS National Meeting &amp; Exposition</w:t>
      </w:r>
      <w:r w:rsidR="004826EB">
        <w:rPr>
          <w:rFonts w:ascii="Georgia" w:hAnsi="Georgia"/>
        </w:rPr>
        <w:t>, Washington DC.</w:t>
      </w:r>
    </w:p>
    <w:p w14:paraId="37EF60C2" w14:textId="7F7FDBF9" w:rsidR="00DB3C01" w:rsidRDefault="006958A3" w:rsidP="00DB3C01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Jill </w:t>
      </w:r>
      <w:proofErr w:type="spellStart"/>
      <w:r>
        <w:rPr>
          <w:rFonts w:ascii="Georgia" w:hAnsi="Georgia"/>
        </w:rPr>
        <w:t>Ivery</w:t>
      </w:r>
      <w:proofErr w:type="spellEnd"/>
      <w:r>
        <w:rPr>
          <w:rFonts w:ascii="Georgia" w:hAnsi="Georgia"/>
        </w:rPr>
        <w:t xml:space="preserve">, </w:t>
      </w:r>
      <w:r w:rsidRPr="006958A3">
        <w:rPr>
          <w:rFonts w:ascii="Georgia" w:hAnsi="Georgia"/>
          <w:u w:val="single"/>
        </w:rPr>
        <w:t>Zhi Sheng</w:t>
      </w:r>
      <w:r>
        <w:rPr>
          <w:rFonts w:ascii="Georgia" w:hAnsi="Georgia"/>
        </w:rPr>
        <w:t xml:space="preserve">, and Scott </w:t>
      </w:r>
      <w:proofErr w:type="spellStart"/>
      <w:r>
        <w:rPr>
          <w:rFonts w:ascii="Georgia" w:hAnsi="Georgia"/>
        </w:rPr>
        <w:t>Verbridge</w:t>
      </w:r>
      <w:proofErr w:type="spellEnd"/>
      <w:r>
        <w:rPr>
          <w:rFonts w:ascii="Georgia" w:hAnsi="Georgia"/>
        </w:rPr>
        <w:t>. (2017) Biomedical Engineering Society annual meeting 2017, Phoenix.</w:t>
      </w:r>
    </w:p>
    <w:p w14:paraId="2C80768D" w14:textId="08CB6091" w:rsidR="00DB3C01" w:rsidRPr="00DB3C01" w:rsidRDefault="001B1C4E" w:rsidP="00DB3C01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proofErr w:type="spellStart"/>
      <w:r>
        <w:rPr>
          <w:rFonts w:ascii="Georgia" w:hAnsi="Georgia"/>
        </w:rPr>
        <w:t>Vivek</w:t>
      </w:r>
      <w:proofErr w:type="spellEnd"/>
      <w:r>
        <w:rPr>
          <w:rFonts w:ascii="Georgia" w:hAnsi="Georgia"/>
        </w:rPr>
        <w:t xml:space="preserve"> Singh, Robin Varghese, and </w:t>
      </w:r>
      <w:r w:rsidRPr="00217067">
        <w:rPr>
          <w:rFonts w:ascii="Georgia" w:hAnsi="Georgia"/>
          <w:u w:val="single"/>
        </w:rPr>
        <w:t>Zhi Sheng*.</w:t>
      </w:r>
      <w:r>
        <w:rPr>
          <w:rFonts w:ascii="Georgia" w:hAnsi="Georgia"/>
        </w:rPr>
        <w:t xml:space="preserve"> (2017) </w:t>
      </w:r>
      <w:r w:rsidR="00BC7310">
        <w:rPr>
          <w:rFonts w:ascii="Georgia" w:hAnsi="Georgia"/>
        </w:rPr>
        <w:t>International Cancer Education Conference, Ohio.</w:t>
      </w:r>
    </w:p>
    <w:p w14:paraId="6D2E43C5" w14:textId="22EE5F47" w:rsidR="001B1C4E" w:rsidRDefault="001B1C4E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Gabriel Lewis, Kevin </w:t>
      </w:r>
      <w:proofErr w:type="spellStart"/>
      <w:r>
        <w:rPr>
          <w:rFonts w:ascii="Georgia" w:hAnsi="Georgia"/>
        </w:rPr>
        <w:t>Pridham</w:t>
      </w:r>
      <w:proofErr w:type="spellEnd"/>
      <w:r>
        <w:rPr>
          <w:rFonts w:ascii="Georgia" w:hAnsi="Georgia"/>
        </w:rPr>
        <w:t xml:space="preserve">, and </w:t>
      </w:r>
      <w:r w:rsidRPr="001B1C4E">
        <w:rPr>
          <w:rFonts w:ascii="Georgia" w:hAnsi="Georgia"/>
          <w:u w:val="single"/>
        </w:rPr>
        <w:t>Zhi Sheng*.</w:t>
      </w:r>
      <w:r>
        <w:rPr>
          <w:rFonts w:ascii="Georgia" w:hAnsi="Georgia"/>
        </w:rPr>
        <w:t xml:space="preserve"> (2017) Virginia Tech Summer Undergraduate Research Symposium, Blacksburg.</w:t>
      </w:r>
    </w:p>
    <w:p w14:paraId="66CED4F7" w14:textId="77777777" w:rsidR="00BA4EEB" w:rsidRDefault="00BA4EEB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proofErr w:type="spellStart"/>
      <w:r>
        <w:rPr>
          <w:rFonts w:ascii="Georgia" w:hAnsi="Georgia"/>
        </w:rPr>
        <w:t>Lamvy</w:t>
      </w:r>
      <w:proofErr w:type="spellEnd"/>
      <w:r>
        <w:rPr>
          <w:rFonts w:ascii="Georgia" w:hAnsi="Georgia"/>
        </w:rPr>
        <w:t xml:space="preserve"> Le, Kevin </w:t>
      </w:r>
      <w:proofErr w:type="spellStart"/>
      <w:r>
        <w:rPr>
          <w:rFonts w:ascii="Georgia" w:hAnsi="Georgia"/>
        </w:rPr>
        <w:t>Pridham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Sujuan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Guo</w:t>
      </w:r>
      <w:proofErr w:type="spellEnd"/>
      <w:r>
        <w:rPr>
          <w:rFonts w:ascii="Georgia" w:hAnsi="Georgia"/>
        </w:rPr>
        <w:t xml:space="preserve">, and </w:t>
      </w:r>
      <w:r w:rsidRPr="00BA4EEB">
        <w:rPr>
          <w:rFonts w:ascii="Georgia" w:hAnsi="Georgia"/>
          <w:u w:val="single"/>
        </w:rPr>
        <w:t>Zhi Sheng</w:t>
      </w:r>
      <w:r>
        <w:rPr>
          <w:rFonts w:ascii="Georgia" w:hAnsi="Georgia"/>
        </w:rPr>
        <w:t>*. (2017) Annual meeting of American Association for Cancer Research, Washington DC.</w:t>
      </w:r>
    </w:p>
    <w:p w14:paraId="27CCE47E" w14:textId="77777777" w:rsidR="00BA4EEB" w:rsidRDefault="00BA4EEB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proofErr w:type="spellStart"/>
      <w:r>
        <w:rPr>
          <w:rFonts w:ascii="Georgia" w:hAnsi="Georgia"/>
        </w:rPr>
        <w:t>Lamvy</w:t>
      </w:r>
      <w:proofErr w:type="spellEnd"/>
      <w:r>
        <w:rPr>
          <w:rFonts w:ascii="Georgia" w:hAnsi="Georgia"/>
        </w:rPr>
        <w:t xml:space="preserve"> Le, Kevin </w:t>
      </w:r>
      <w:proofErr w:type="spellStart"/>
      <w:r>
        <w:rPr>
          <w:rFonts w:ascii="Georgia" w:hAnsi="Georgia"/>
        </w:rPr>
        <w:t>Pridham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Sujuan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Guo</w:t>
      </w:r>
      <w:proofErr w:type="spellEnd"/>
      <w:r>
        <w:rPr>
          <w:rFonts w:ascii="Georgia" w:hAnsi="Georgia"/>
        </w:rPr>
        <w:t xml:space="preserve">, and </w:t>
      </w:r>
      <w:r w:rsidRPr="00BA4EEB">
        <w:rPr>
          <w:rFonts w:ascii="Georgia" w:hAnsi="Georgia"/>
          <w:u w:val="single"/>
        </w:rPr>
        <w:t>Zhi Sheng</w:t>
      </w:r>
      <w:r>
        <w:rPr>
          <w:rFonts w:ascii="Georgia" w:hAnsi="Georgia"/>
        </w:rPr>
        <w:t xml:space="preserve">*. </w:t>
      </w:r>
      <w:r w:rsidRPr="003954CC">
        <w:rPr>
          <w:rFonts w:ascii="Georgia" w:hAnsi="Georgia"/>
        </w:rPr>
        <w:t xml:space="preserve">American Association </w:t>
      </w:r>
      <w:r>
        <w:rPr>
          <w:rFonts w:ascii="Georgia" w:hAnsi="Georgia"/>
        </w:rPr>
        <w:t>of Neurology annual meeting 2017.</w:t>
      </w:r>
    </w:p>
    <w:p w14:paraId="7A668AAA" w14:textId="77777777" w:rsidR="00BA4EEB" w:rsidRDefault="00BA4EEB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Kevin </w:t>
      </w:r>
      <w:proofErr w:type="spellStart"/>
      <w:r>
        <w:rPr>
          <w:rFonts w:ascii="Georgia" w:hAnsi="Georgia"/>
        </w:rPr>
        <w:t>Pridham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Lamvy</w:t>
      </w:r>
      <w:proofErr w:type="spellEnd"/>
      <w:r>
        <w:rPr>
          <w:rFonts w:ascii="Georgia" w:hAnsi="Georgia"/>
        </w:rPr>
        <w:t xml:space="preserve"> Le, </w:t>
      </w:r>
      <w:proofErr w:type="spellStart"/>
      <w:r>
        <w:rPr>
          <w:rFonts w:ascii="Georgia" w:hAnsi="Georgia"/>
        </w:rPr>
        <w:t>Sujuan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Guo</w:t>
      </w:r>
      <w:proofErr w:type="spellEnd"/>
      <w:r>
        <w:rPr>
          <w:rFonts w:ascii="Georgia" w:hAnsi="Georgia"/>
        </w:rPr>
        <w:t xml:space="preserve">, Robin Varghese, Renee </w:t>
      </w:r>
      <w:proofErr w:type="spellStart"/>
      <w:r>
        <w:rPr>
          <w:rFonts w:ascii="Georgia" w:hAnsi="Georgia"/>
        </w:rPr>
        <w:t>Fajardin</w:t>
      </w:r>
      <w:proofErr w:type="spellEnd"/>
      <w:r>
        <w:rPr>
          <w:rFonts w:ascii="Georgia" w:hAnsi="Georgia"/>
        </w:rPr>
        <w:t xml:space="preserve">, Sarah </w:t>
      </w:r>
      <w:proofErr w:type="spellStart"/>
      <w:r>
        <w:rPr>
          <w:rFonts w:ascii="Georgia" w:hAnsi="Georgia"/>
        </w:rPr>
        <w:t>Algino</w:t>
      </w:r>
      <w:proofErr w:type="spellEnd"/>
      <w:r>
        <w:rPr>
          <w:rFonts w:ascii="Georgia" w:hAnsi="Georgia"/>
        </w:rPr>
        <w:t xml:space="preserve">, Deborah Kelly, </w:t>
      </w:r>
      <w:proofErr w:type="spellStart"/>
      <w:r>
        <w:rPr>
          <w:rFonts w:ascii="Georgia" w:hAnsi="Georgia"/>
        </w:rPr>
        <w:t>Yanping</w:t>
      </w:r>
      <w:proofErr w:type="spellEnd"/>
      <w:r>
        <w:rPr>
          <w:rFonts w:ascii="Georgia" w:hAnsi="Georgia"/>
        </w:rPr>
        <w:t xml:space="preserve"> Liang, and </w:t>
      </w:r>
      <w:r w:rsidRPr="00BA4EEB">
        <w:rPr>
          <w:rFonts w:ascii="Georgia" w:hAnsi="Georgia"/>
          <w:u w:val="single"/>
        </w:rPr>
        <w:t>Zhi Sheng</w:t>
      </w:r>
      <w:r>
        <w:rPr>
          <w:rFonts w:ascii="Georgia" w:hAnsi="Georgia"/>
          <w:u w:val="single"/>
        </w:rPr>
        <w:t>*</w:t>
      </w:r>
      <w:r>
        <w:rPr>
          <w:rFonts w:ascii="Georgia" w:hAnsi="Georgia"/>
        </w:rPr>
        <w:t xml:space="preserve"> (2017) Annual meeting of American Association for Cancer Research, Washington DC.</w:t>
      </w:r>
    </w:p>
    <w:p w14:paraId="4AE2943E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Scott </w:t>
      </w:r>
      <w:proofErr w:type="spellStart"/>
      <w:r w:rsidRPr="003954CC">
        <w:rPr>
          <w:rFonts w:ascii="Georgia" w:hAnsi="Georgia"/>
        </w:rPr>
        <w:t>Verbridge</w:t>
      </w:r>
      <w:proofErr w:type="spellEnd"/>
      <w:r w:rsidRPr="003954CC">
        <w:rPr>
          <w:rFonts w:ascii="Georgia" w:hAnsi="Georgia"/>
        </w:rPr>
        <w:t xml:space="preserve">, Jill Ivey, Eduardo </w:t>
      </w:r>
      <w:proofErr w:type="spellStart"/>
      <w:r w:rsidRPr="003954CC">
        <w:rPr>
          <w:rFonts w:ascii="Georgia" w:hAnsi="Georgia"/>
        </w:rPr>
        <w:t>Latouche</w:t>
      </w:r>
      <w:proofErr w:type="spellEnd"/>
      <w:r w:rsidRPr="003954CC">
        <w:rPr>
          <w:rFonts w:ascii="Georgia" w:hAnsi="Georgia"/>
        </w:rPr>
        <w:t xml:space="preserve">, </w:t>
      </w:r>
      <w:proofErr w:type="spellStart"/>
      <w:r w:rsidRPr="003954CC">
        <w:rPr>
          <w:rFonts w:ascii="Georgia" w:hAnsi="Georgia"/>
        </w:rPr>
        <w:t>Akanksha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Kanitkar</w:t>
      </w:r>
      <w:proofErr w:type="spellEnd"/>
      <w:r w:rsidRPr="003954CC">
        <w:rPr>
          <w:rFonts w:ascii="Georgia" w:hAnsi="Georgia"/>
        </w:rPr>
        <w:t xml:space="preserve">, Mike Sano, </w:t>
      </w:r>
      <w:r w:rsidRPr="003954CC">
        <w:rPr>
          <w:rFonts w:ascii="Georgia" w:hAnsi="Georgia"/>
          <w:u w:val="single"/>
        </w:rPr>
        <w:t>Zhi Sheng</w:t>
      </w:r>
      <w:r w:rsidRPr="003954CC">
        <w:rPr>
          <w:rFonts w:ascii="Georgia" w:hAnsi="Georgia"/>
        </w:rPr>
        <w:t xml:space="preserve">, John </w:t>
      </w:r>
      <w:proofErr w:type="spellStart"/>
      <w:r w:rsidRPr="003954CC">
        <w:rPr>
          <w:rFonts w:ascii="Georgia" w:hAnsi="Georgia"/>
        </w:rPr>
        <w:t>Rosmeisl</w:t>
      </w:r>
      <w:proofErr w:type="spellEnd"/>
      <w:r w:rsidRPr="003954CC">
        <w:rPr>
          <w:rFonts w:ascii="Georgia" w:hAnsi="Georgia"/>
        </w:rPr>
        <w:t xml:space="preserve">, Rafael </w:t>
      </w:r>
      <w:proofErr w:type="spellStart"/>
      <w:r w:rsidRPr="003954CC">
        <w:rPr>
          <w:rFonts w:ascii="Georgia" w:hAnsi="Georgia"/>
        </w:rPr>
        <w:t>Davalos</w:t>
      </w:r>
      <w:proofErr w:type="spellEnd"/>
      <w:r w:rsidRPr="003954CC">
        <w:rPr>
          <w:rFonts w:ascii="Georgia" w:hAnsi="Georgia"/>
        </w:rPr>
        <w:t>. (2016) Biomedical Engineering Society annual meeting, Minneapolis, Minnesota.</w:t>
      </w:r>
    </w:p>
    <w:p w14:paraId="715DEB5B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BL Gilmore, CE Winton, V </w:t>
      </w:r>
      <w:proofErr w:type="spellStart"/>
      <w:r w:rsidRPr="003954CC">
        <w:rPr>
          <w:rFonts w:ascii="Georgia" w:hAnsi="Georgia"/>
        </w:rPr>
        <w:t>Karageorge</w:t>
      </w:r>
      <w:proofErr w:type="spellEnd"/>
      <w:r w:rsidRPr="003954CC">
        <w:rPr>
          <w:rFonts w:ascii="Georgia" w:hAnsi="Georgia"/>
        </w:rPr>
        <w:t xml:space="preserve">, </w:t>
      </w:r>
      <w:r w:rsidRPr="003954CC">
        <w:rPr>
          <w:rFonts w:ascii="Georgia" w:hAnsi="Georgia"/>
          <w:u w:val="single"/>
        </w:rPr>
        <w:t>Z Sheng</w:t>
      </w:r>
      <w:r w:rsidRPr="003954CC">
        <w:rPr>
          <w:rFonts w:ascii="Georgia" w:hAnsi="Georgia"/>
        </w:rPr>
        <w:t xml:space="preserve">, DF Kelly. </w:t>
      </w:r>
      <w:r w:rsidR="00FB6C7C">
        <w:rPr>
          <w:rFonts w:ascii="Georgia" w:hAnsi="Georgia"/>
        </w:rPr>
        <w:t>(</w:t>
      </w:r>
      <w:r w:rsidRPr="003954CC">
        <w:rPr>
          <w:rFonts w:ascii="Georgia" w:hAnsi="Georgia"/>
        </w:rPr>
        <w:t>2016</w:t>
      </w:r>
      <w:r w:rsidR="00FB6C7C">
        <w:rPr>
          <w:rFonts w:ascii="Georgia" w:hAnsi="Georgia"/>
        </w:rPr>
        <w:t>)</w:t>
      </w:r>
      <w:r w:rsidRPr="003954CC">
        <w:rPr>
          <w:rFonts w:ascii="Georgia" w:hAnsi="Georgia"/>
        </w:rPr>
        <w:t xml:space="preserve"> Microscopy &amp; Microanalysis meeting in Columbus, Ohio. </w:t>
      </w:r>
    </w:p>
    <w:p w14:paraId="3B1B0449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Boudreaux CE, </w:t>
      </w:r>
      <w:r w:rsidRPr="003954CC">
        <w:rPr>
          <w:rFonts w:ascii="Georgia" w:hAnsi="Georgia"/>
          <w:u w:val="single"/>
        </w:rPr>
        <w:t>Sheng Z</w:t>
      </w:r>
      <w:r w:rsidRPr="003954CC">
        <w:rPr>
          <w:rFonts w:ascii="Georgia" w:hAnsi="Georgia"/>
        </w:rPr>
        <w:t>, McDonald SM. (2016) 35th Annual Meeting of the American Society for Virology, Virginia Tech University, Blacksburg, VA</w:t>
      </w:r>
    </w:p>
    <w:p w14:paraId="168032AC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  <w:u w:val="single"/>
        </w:rPr>
        <w:t>Z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 xml:space="preserve">; S </w:t>
      </w: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; K </w:t>
      </w:r>
      <w:proofErr w:type="spellStart"/>
      <w:r w:rsidRPr="003954CC">
        <w:rPr>
          <w:rFonts w:ascii="Georgia" w:hAnsi="Georgia"/>
        </w:rPr>
        <w:t>Pridham</w:t>
      </w:r>
      <w:proofErr w:type="spellEnd"/>
      <w:r w:rsidRPr="003954CC">
        <w:rPr>
          <w:rFonts w:ascii="Georgia" w:hAnsi="Georgia"/>
        </w:rPr>
        <w:t xml:space="preserve">; S Murphy; C </w:t>
      </w:r>
      <w:proofErr w:type="spellStart"/>
      <w:r w:rsidRPr="003954CC">
        <w:rPr>
          <w:rFonts w:ascii="Georgia" w:hAnsi="Georgia"/>
        </w:rPr>
        <w:t>Virbasius</w:t>
      </w:r>
      <w:proofErr w:type="spellEnd"/>
      <w:r w:rsidRPr="003954CC">
        <w:rPr>
          <w:rFonts w:ascii="Georgia" w:hAnsi="Georgia"/>
        </w:rPr>
        <w:t xml:space="preserve">; B He; L Zhang; H </w:t>
      </w:r>
      <w:proofErr w:type="spellStart"/>
      <w:r w:rsidRPr="003954CC">
        <w:rPr>
          <w:rFonts w:ascii="Georgia" w:hAnsi="Georgia"/>
        </w:rPr>
        <w:t>Varmark</w:t>
      </w:r>
      <w:proofErr w:type="spellEnd"/>
      <w:r w:rsidRPr="003954CC">
        <w:rPr>
          <w:rFonts w:ascii="Georgia" w:hAnsi="Georgia"/>
        </w:rPr>
        <w:t>; M Green. 2016 Keystone Symposia Conference. V1: Autophagy: Molecular and Physiological Mechanisms. Whistler, British Columbia</w:t>
      </w:r>
    </w:p>
    <w:p w14:paraId="4F24B545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Pratik </w:t>
      </w:r>
      <w:proofErr w:type="spellStart"/>
      <w:r w:rsidRPr="003954CC">
        <w:rPr>
          <w:rFonts w:ascii="Georgia" w:hAnsi="Georgia"/>
        </w:rPr>
        <w:t>Kanabur</w:t>
      </w:r>
      <w:proofErr w:type="spellEnd"/>
      <w:r w:rsidRPr="003954CC">
        <w:rPr>
          <w:rFonts w:ascii="Georgia" w:hAnsi="Georgia"/>
        </w:rPr>
        <w:t xml:space="preserve"> and </w:t>
      </w:r>
      <w:r w:rsidRPr="003954CC">
        <w:rPr>
          <w:rFonts w:ascii="Georgia" w:hAnsi="Georgia"/>
          <w:u w:val="single"/>
        </w:rPr>
        <w:t>Zhi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>. (2016) American Association of Neurology annual meeting 2016.</w:t>
      </w:r>
    </w:p>
    <w:p w14:paraId="4E4AE82A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Renee </w:t>
      </w:r>
      <w:proofErr w:type="spellStart"/>
      <w:r w:rsidRPr="003954CC">
        <w:rPr>
          <w:rFonts w:ascii="Georgia" w:hAnsi="Georgia"/>
        </w:rPr>
        <w:t>Fajardin</w:t>
      </w:r>
      <w:proofErr w:type="spellEnd"/>
      <w:r w:rsidRPr="003954CC">
        <w:rPr>
          <w:rFonts w:ascii="Georgia" w:hAnsi="Georgia"/>
        </w:rPr>
        <w:t xml:space="preserve">, Kevin </w:t>
      </w:r>
      <w:proofErr w:type="spellStart"/>
      <w:r w:rsidRPr="003954CC">
        <w:rPr>
          <w:rFonts w:ascii="Georgia" w:hAnsi="Georgia"/>
        </w:rPr>
        <w:t>Pridham</w:t>
      </w:r>
      <w:proofErr w:type="spellEnd"/>
      <w:r w:rsidRPr="003954CC">
        <w:rPr>
          <w:rFonts w:ascii="Georgia" w:hAnsi="Georgia"/>
        </w:rPr>
        <w:t xml:space="preserve">, </w:t>
      </w:r>
      <w:r w:rsidRPr="003954CC">
        <w:rPr>
          <w:rFonts w:ascii="Georgia" w:hAnsi="Georgia"/>
          <w:u w:val="single"/>
        </w:rPr>
        <w:t>Zhi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>. (2016) Virginia Tech Summer Undergraduate Research Symposium. Blacksburg, VA.</w:t>
      </w:r>
    </w:p>
    <w:p w14:paraId="2AB973C4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Robin T. Varghese, </w:t>
      </w:r>
      <w:proofErr w:type="spellStart"/>
      <w:r w:rsidRPr="003954CC">
        <w:rPr>
          <w:rFonts w:ascii="Georgia" w:hAnsi="Georgia"/>
        </w:rPr>
        <w:t>Yanping</w:t>
      </w:r>
      <w:proofErr w:type="spellEnd"/>
      <w:r w:rsidRPr="003954CC">
        <w:rPr>
          <w:rFonts w:ascii="Georgia" w:hAnsi="Georgia"/>
        </w:rPr>
        <w:t xml:space="preserve"> Liang, Chris Franck, and </w:t>
      </w:r>
      <w:r w:rsidRPr="003954CC">
        <w:rPr>
          <w:rFonts w:ascii="Georgia" w:hAnsi="Georgia"/>
          <w:u w:val="single"/>
        </w:rPr>
        <w:t>Zhi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 xml:space="preserve"> (2016) </w:t>
      </w:r>
      <w:proofErr w:type="spellStart"/>
      <w:r w:rsidRPr="003954CC">
        <w:rPr>
          <w:rFonts w:ascii="Georgia" w:hAnsi="Georgia"/>
        </w:rPr>
        <w:t>VirginiaBrainRx</w:t>
      </w:r>
      <w:proofErr w:type="spellEnd"/>
      <w:r w:rsidRPr="003954CC">
        <w:rPr>
          <w:rFonts w:ascii="Georgia" w:hAnsi="Georgia"/>
        </w:rPr>
        <w:t xml:space="preserve"> symposium, Richmond, Virginia.</w:t>
      </w:r>
    </w:p>
    <w:p w14:paraId="279AFE3F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proofErr w:type="spellStart"/>
      <w:r w:rsidRPr="003954CC">
        <w:rPr>
          <w:rFonts w:ascii="Georgia" w:hAnsi="Georgia"/>
        </w:rPr>
        <w:t>Sujuan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, Kevin J </w:t>
      </w:r>
      <w:proofErr w:type="spellStart"/>
      <w:r w:rsidRPr="003954CC">
        <w:rPr>
          <w:rFonts w:ascii="Georgia" w:hAnsi="Georgia"/>
        </w:rPr>
        <w:t>Pridham</w:t>
      </w:r>
      <w:proofErr w:type="spellEnd"/>
      <w:r w:rsidRPr="003954CC">
        <w:rPr>
          <w:rFonts w:ascii="Georgia" w:hAnsi="Georgia"/>
        </w:rPr>
        <w:t xml:space="preserve">, Susan Murphy, </w:t>
      </w:r>
      <w:proofErr w:type="spellStart"/>
      <w:r w:rsidRPr="003954CC">
        <w:rPr>
          <w:rFonts w:ascii="Georgia" w:hAnsi="Georgia"/>
        </w:rPr>
        <w:t>Ching</w:t>
      </w:r>
      <w:proofErr w:type="spellEnd"/>
      <w:r w:rsidRPr="003954CC">
        <w:rPr>
          <w:rFonts w:ascii="Georgia" w:hAnsi="Georgia"/>
        </w:rPr>
        <w:t xml:space="preserve">-Man </w:t>
      </w:r>
      <w:proofErr w:type="spellStart"/>
      <w:r w:rsidRPr="003954CC">
        <w:rPr>
          <w:rFonts w:ascii="Georgia" w:hAnsi="Georgia"/>
        </w:rPr>
        <w:t>Virbasius</w:t>
      </w:r>
      <w:proofErr w:type="spellEnd"/>
      <w:r w:rsidRPr="003954CC">
        <w:rPr>
          <w:rFonts w:ascii="Georgia" w:hAnsi="Georgia"/>
        </w:rPr>
        <w:t xml:space="preserve">, Michael R Green, and </w:t>
      </w:r>
      <w:r w:rsidRPr="003954CC">
        <w:rPr>
          <w:rFonts w:ascii="Georgia" w:hAnsi="Georgia"/>
          <w:u w:val="single"/>
        </w:rPr>
        <w:t>Zhi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 xml:space="preserve">. </w:t>
      </w:r>
      <w:proofErr w:type="spellStart"/>
      <w:r w:rsidRPr="003954CC">
        <w:rPr>
          <w:rFonts w:ascii="Georgia" w:hAnsi="Georgia"/>
        </w:rPr>
        <w:t>VirginiaBrainRx</w:t>
      </w:r>
      <w:proofErr w:type="spellEnd"/>
      <w:r w:rsidRPr="003954CC">
        <w:rPr>
          <w:rFonts w:ascii="Georgia" w:hAnsi="Georgia"/>
        </w:rPr>
        <w:t xml:space="preserve"> symposium, Richmond, Virginia.</w:t>
      </w:r>
    </w:p>
    <w:p w14:paraId="00187AC7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Kevin J. </w:t>
      </w:r>
      <w:proofErr w:type="spellStart"/>
      <w:r w:rsidRPr="003954CC">
        <w:rPr>
          <w:rFonts w:ascii="Georgia" w:hAnsi="Georgia"/>
        </w:rPr>
        <w:t>Pridham</w:t>
      </w:r>
      <w:proofErr w:type="spellEnd"/>
      <w:r w:rsidRPr="003954CC">
        <w:rPr>
          <w:rFonts w:ascii="Georgia" w:hAnsi="Georgia"/>
        </w:rPr>
        <w:t xml:space="preserve">, </w:t>
      </w:r>
      <w:proofErr w:type="spellStart"/>
      <w:r w:rsidRPr="003954CC">
        <w:rPr>
          <w:rFonts w:ascii="Georgia" w:hAnsi="Georgia"/>
        </w:rPr>
        <w:t>Sujuan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, </w:t>
      </w:r>
      <w:r w:rsidRPr="003954CC">
        <w:rPr>
          <w:rFonts w:ascii="Georgia" w:hAnsi="Georgia"/>
          <w:u w:val="single"/>
        </w:rPr>
        <w:t>Zhi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 xml:space="preserve">. (2016) Life Science Forum of Southwest Virginia. Roanoke, VA. </w:t>
      </w:r>
    </w:p>
    <w:p w14:paraId="462AC722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Lily Pham, </w:t>
      </w:r>
      <w:proofErr w:type="spellStart"/>
      <w:r w:rsidRPr="003954CC">
        <w:rPr>
          <w:rFonts w:ascii="Georgia" w:hAnsi="Georgia"/>
        </w:rPr>
        <w:t>Yanping</w:t>
      </w:r>
      <w:proofErr w:type="spellEnd"/>
      <w:r w:rsidRPr="003954CC">
        <w:rPr>
          <w:rFonts w:ascii="Georgia" w:hAnsi="Georgia"/>
        </w:rPr>
        <w:t xml:space="preserve"> Liang, </w:t>
      </w:r>
      <w:proofErr w:type="spellStart"/>
      <w:r w:rsidRPr="003954CC">
        <w:rPr>
          <w:rFonts w:ascii="Georgia" w:hAnsi="Georgia"/>
        </w:rPr>
        <w:t>Sujuan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, Susan Murphy and </w:t>
      </w:r>
      <w:r w:rsidRPr="003954CC">
        <w:rPr>
          <w:rFonts w:ascii="Georgia" w:hAnsi="Georgia"/>
          <w:u w:val="single"/>
        </w:rPr>
        <w:t>Zhi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 xml:space="preserve">. 2016 Annual Research Symposium of Virginia Tech </w:t>
      </w:r>
      <w:proofErr w:type="spellStart"/>
      <w:r w:rsidRPr="003954CC">
        <w:rPr>
          <w:rFonts w:ascii="Georgia" w:hAnsi="Georgia"/>
        </w:rPr>
        <w:t>Carilion</w:t>
      </w:r>
      <w:proofErr w:type="spellEnd"/>
      <w:r w:rsidRPr="003954CC">
        <w:rPr>
          <w:rFonts w:ascii="Georgia" w:hAnsi="Georgia"/>
        </w:rPr>
        <w:t xml:space="preserve"> School of Medicine, Roanoke, VA.</w:t>
      </w:r>
    </w:p>
    <w:p w14:paraId="72264EF2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lastRenderedPageBreak/>
        <w:t xml:space="preserve">Sarah Young, </w:t>
      </w:r>
      <w:proofErr w:type="spellStart"/>
      <w:r w:rsidRPr="003954CC">
        <w:rPr>
          <w:rFonts w:ascii="Georgia" w:hAnsi="Georgia"/>
        </w:rPr>
        <w:t>Yanping</w:t>
      </w:r>
      <w:proofErr w:type="spellEnd"/>
      <w:r w:rsidRPr="003954CC">
        <w:rPr>
          <w:rFonts w:ascii="Georgia" w:hAnsi="Georgia"/>
        </w:rPr>
        <w:t xml:space="preserve"> Liang, Susan Murphy, </w:t>
      </w:r>
      <w:proofErr w:type="spellStart"/>
      <w:r w:rsidRPr="003954CC">
        <w:rPr>
          <w:rFonts w:ascii="Georgia" w:hAnsi="Georgia"/>
        </w:rPr>
        <w:t>Sujuan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 and </w:t>
      </w:r>
      <w:r w:rsidRPr="003954CC">
        <w:rPr>
          <w:rFonts w:ascii="Georgia" w:hAnsi="Georgia"/>
          <w:u w:val="single"/>
        </w:rPr>
        <w:t>Zhi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 xml:space="preserve">. 2016 Annual Research Symposium of Virginia Tech </w:t>
      </w:r>
      <w:proofErr w:type="spellStart"/>
      <w:r w:rsidRPr="003954CC">
        <w:rPr>
          <w:rFonts w:ascii="Georgia" w:hAnsi="Georgia"/>
        </w:rPr>
        <w:t>Carilion</w:t>
      </w:r>
      <w:proofErr w:type="spellEnd"/>
      <w:r w:rsidRPr="003954CC">
        <w:rPr>
          <w:rFonts w:ascii="Georgia" w:hAnsi="Georgia"/>
        </w:rPr>
        <w:t xml:space="preserve"> School of Medicine, Roanoke, VA.</w:t>
      </w:r>
    </w:p>
    <w:p w14:paraId="42AFA176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Kevin J. </w:t>
      </w:r>
      <w:proofErr w:type="spellStart"/>
      <w:r w:rsidRPr="003954CC">
        <w:rPr>
          <w:rFonts w:ascii="Georgia" w:hAnsi="Georgia"/>
        </w:rPr>
        <w:t>Pridham</w:t>
      </w:r>
      <w:proofErr w:type="spellEnd"/>
      <w:r w:rsidRPr="003954CC">
        <w:rPr>
          <w:rFonts w:ascii="Georgia" w:hAnsi="Georgia"/>
        </w:rPr>
        <w:t xml:space="preserve">, </w:t>
      </w:r>
      <w:proofErr w:type="spellStart"/>
      <w:r w:rsidRPr="003954CC">
        <w:rPr>
          <w:rFonts w:ascii="Georgia" w:hAnsi="Georgia"/>
        </w:rPr>
        <w:t>Sujuan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, </w:t>
      </w:r>
      <w:r w:rsidRPr="003954CC">
        <w:rPr>
          <w:rFonts w:ascii="Georgia" w:hAnsi="Georgia"/>
          <w:u w:val="single"/>
        </w:rPr>
        <w:t>Zhi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>. (2015) AACR Special Conference on Noncoding RNAs and Cancer: Mechanisms to Medicines; Boston, MA.</w:t>
      </w:r>
      <w:r w:rsidRPr="003954CC">
        <w:rPr>
          <w:rFonts w:ascii="Georgia" w:hAnsi="Georgia"/>
        </w:rPr>
        <w:tab/>
        <w:t xml:space="preserve"> </w:t>
      </w:r>
    </w:p>
    <w:p w14:paraId="66D1F5F8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proofErr w:type="spellStart"/>
      <w:r w:rsidRPr="003954CC">
        <w:rPr>
          <w:rFonts w:ascii="Georgia" w:hAnsi="Georgia"/>
        </w:rPr>
        <w:t>Sujuan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, Kevin </w:t>
      </w:r>
      <w:proofErr w:type="spellStart"/>
      <w:r w:rsidRPr="003954CC">
        <w:rPr>
          <w:rFonts w:ascii="Georgia" w:hAnsi="Georgia"/>
        </w:rPr>
        <w:t>Pridham</w:t>
      </w:r>
      <w:proofErr w:type="spellEnd"/>
      <w:r w:rsidRPr="003954CC">
        <w:rPr>
          <w:rFonts w:ascii="Georgia" w:hAnsi="Georgia"/>
        </w:rPr>
        <w:t xml:space="preserve">, </w:t>
      </w:r>
      <w:r w:rsidRPr="003954CC">
        <w:rPr>
          <w:rFonts w:ascii="Georgia" w:hAnsi="Georgia"/>
          <w:u w:val="single"/>
        </w:rPr>
        <w:t>Zhi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 xml:space="preserve">. (2015) AACR Special Conference on Noncoding RNAs and Cancer: Mechanisms to Medicines; Boston, MA. </w:t>
      </w:r>
    </w:p>
    <w:p w14:paraId="1FD61D96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proofErr w:type="spellStart"/>
      <w:r w:rsidRPr="003954CC">
        <w:rPr>
          <w:rFonts w:ascii="Georgia" w:hAnsi="Georgia"/>
        </w:rPr>
        <w:t>Pechacek</w:t>
      </w:r>
      <w:proofErr w:type="spellEnd"/>
      <w:r w:rsidRPr="003954CC">
        <w:rPr>
          <w:rFonts w:ascii="Georgia" w:hAnsi="Georgia"/>
        </w:rPr>
        <w:t xml:space="preserve"> J, McDonald PW, </w:t>
      </w:r>
      <w:r w:rsidRPr="003954CC">
        <w:rPr>
          <w:rFonts w:ascii="Georgia" w:hAnsi="Georgia"/>
          <w:u w:val="single"/>
        </w:rPr>
        <w:t>Sheng Z</w:t>
      </w:r>
      <w:r w:rsidRPr="003954CC">
        <w:rPr>
          <w:rFonts w:ascii="Georgia" w:hAnsi="Georgia"/>
        </w:rPr>
        <w:t>, McDonald SM, Boudreaux CE. (2015). 12th International Symposium on Double-stranded RNA Viruses, Goa, India</w:t>
      </w:r>
    </w:p>
    <w:p w14:paraId="7439CBF2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proofErr w:type="spellStart"/>
      <w:r w:rsidRPr="003954CC">
        <w:rPr>
          <w:rFonts w:ascii="Georgia" w:hAnsi="Georgia"/>
        </w:rPr>
        <w:t>Pechacek</w:t>
      </w:r>
      <w:proofErr w:type="spellEnd"/>
      <w:r w:rsidRPr="003954CC">
        <w:rPr>
          <w:rFonts w:ascii="Georgia" w:hAnsi="Georgia"/>
        </w:rPr>
        <w:t xml:space="preserve"> J, McDonald PW, </w:t>
      </w:r>
      <w:r w:rsidRPr="003954CC">
        <w:rPr>
          <w:rFonts w:ascii="Georgia" w:hAnsi="Georgia"/>
          <w:u w:val="single"/>
        </w:rPr>
        <w:t>Sheng Z</w:t>
      </w:r>
      <w:r w:rsidRPr="003954CC">
        <w:rPr>
          <w:rFonts w:ascii="Georgia" w:hAnsi="Georgia"/>
        </w:rPr>
        <w:t>, McDonald SM. (2015). 34th Annual Meeting of the American Society for Virology, Western University, Ontario, Canada.</w:t>
      </w:r>
    </w:p>
    <w:p w14:paraId="6851F58D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Lily Pham, </w:t>
      </w:r>
      <w:proofErr w:type="spellStart"/>
      <w:r w:rsidRPr="003954CC">
        <w:rPr>
          <w:rFonts w:ascii="Georgia" w:hAnsi="Georgia"/>
        </w:rPr>
        <w:t>Yanping</w:t>
      </w:r>
      <w:proofErr w:type="spellEnd"/>
      <w:r w:rsidRPr="003954CC">
        <w:rPr>
          <w:rFonts w:ascii="Georgia" w:hAnsi="Georgia"/>
        </w:rPr>
        <w:t xml:space="preserve"> Liang and </w:t>
      </w:r>
      <w:r w:rsidRPr="003954CC">
        <w:rPr>
          <w:rFonts w:ascii="Georgia" w:hAnsi="Georgia"/>
          <w:u w:val="single"/>
        </w:rPr>
        <w:t>Zhi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>. (2015) The 67th American Association of Neurology Annual Meeting, Washington Convention Center in Washington, DC.</w:t>
      </w:r>
    </w:p>
    <w:p w14:paraId="2B461F21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Sarah Young, </w:t>
      </w:r>
      <w:proofErr w:type="spellStart"/>
      <w:r w:rsidRPr="003954CC">
        <w:rPr>
          <w:rFonts w:ascii="Georgia" w:hAnsi="Georgia"/>
        </w:rPr>
        <w:t>Yanping</w:t>
      </w:r>
      <w:proofErr w:type="spellEnd"/>
      <w:r w:rsidRPr="003954CC">
        <w:rPr>
          <w:rFonts w:ascii="Georgia" w:hAnsi="Georgia"/>
        </w:rPr>
        <w:t xml:space="preserve"> Liang, Susan Murphy, </w:t>
      </w:r>
      <w:proofErr w:type="spellStart"/>
      <w:r w:rsidRPr="003954CC">
        <w:rPr>
          <w:rFonts w:ascii="Georgia" w:hAnsi="Georgia"/>
        </w:rPr>
        <w:t>Sujuan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 and </w:t>
      </w:r>
      <w:r w:rsidRPr="003954CC">
        <w:rPr>
          <w:rFonts w:ascii="Georgia" w:hAnsi="Georgia"/>
          <w:u w:val="single"/>
        </w:rPr>
        <w:t>Zhi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>. (2015) The 67th American Association of Neurology Annual Meeting took place April 18-25, 2015, at the Walter E. Washington Convention Center in Washington, DC.</w:t>
      </w:r>
    </w:p>
    <w:p w14:paraId="3C2506F6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Robin T. Varghese, </w:t>
      </w:r>
      <w:proofErr w:type="spellStart"/>
      <w:r w:rsidRPr="003954CC">
        <w:rPr>
          <w:rFonts w:ascii="Georgia" w:hAnsi="Georgia"/>
        </w:rPr>
        <w:t>Yanping</w:t>
      </w:r>
      <w:proofErr w:type="spellEnd"/>
      <w:r w:rsidRPr="003954CC">
        <w:rPr>
          <w:rFonts w:ascii="Georgia" w:hAnsi="Georgia"/>
        </w:rPr>
        <w:t xml:space="preserve"> Liang, Chris Franck, and </w:t>
      </w:r>
      <w:r w:rsidRPr="003954CC">
        <w:rPr>
          <w:rFonts w:ascii="Georgia" w:hAnsi="Georgia"/>
          <w:u w:val="single"/>
        </w:rPr>
        <w:t>Zhi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 xml:space="preserve"> 2015 Annual Retreat of Virginia Tech </w:t>
      </w:r>
      <w:proofErr w:type="spellStart"/>
      <w:r w:rsidRPr="003954CC">
        <w:rPr>
          <w:rFonts w:ascii="Georgia" w:hAnsi="Georgia"/>
        </w:rPr>
        <w:t>Carilion</w:t>
      </w:r>
      <w:proofErr w:type="spellEnd"/>
      <w:r w:rsidRPr="003954CC">
        <w:rPr>
          <w:rFonts w:ascii="Georgia" w:hAnsi="Georgia"/>
        </w:rPr>
        <w:t xml:space="preserve"> Research Institute, Roanoke, VA.</w:t>
      </w:r>
    </w:p>
    <w:p w14:paraId="7388DA44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proofErr w:type="spellStart"/>
      <w:r w:rsidRPr="003954CC">
        <w:rPr>
          <w:rFonts w:ascii="Georgia" w:hAnsi="Georgia"/>
        </w:rPr>
        <w:t>Sujuan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, Kevin </w:t>
      </w:r>
      <w:proofErr w:type="spellStart"/>
      <w:r w:rsidRPr="003954CC">
        <w:rPr>
          <w:rFonts w:ascii="Georgia" w:hAnsi="Georgia"/>
        </w:rPr>
        <w:t>Pridham</w:t>
      </w:r>
      <w:proofErr w:type="spellEnd"/>
      <w:r w:rsidRPr="003954CC">
        <w:rPr>
          <w:rFonts w:ascii="Georgia" w:hAnsi="Georgia"/>
        </w:rPr>
        <w:t xml:space="preserve">, </w:t>
      </w:r>
      <w:r w:rsidRPr="003954CC">
        <w:rPr>
          <w:rFonts w:ascii="Georgia" w:hAnsi="Georgia"/>
          <w:u w:val="single"/>
        </w:rPr>
        <w:t>Zhi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 xml:space="preserve">. 2015 Annual Retreat of Virginia Tech </w:t>
      </w:r>
      <w:proofErr w:type="spellStart"/>
      <w:r w:rsidRPr="003954CC">
        <w:rPr>
          <w:rFonts w:ascii="Georgia" w:hAnsi="Georgia"/>
        </w:rPr>
        <w:t>Carilion</w:t>
      </w:r>
      <w:proofErr w:type="spellEnd"/>
      <w:r w:rsidRPr="003954CC">
        <w:rPr>
          <w:rFonts w:ascii="Georgia" w:hAnsi="Georgia"/>
        </w:rPr>
        <w:t xml:space="preserve"> Research Institute, Roanoke, VA.</w:t>
      </w:r>
    </w:p>
    <w:p w14:paraId="642A46CE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Kevin J. </w:t>
      </w:r>
      <w:proofErr w:type="spellStart"/>
      <w:r w:rsidRPr="003954CC">
        <w:rPr>
          <w:rFonts w:ascii="Georgia" w:hAnsi="Georgia"/>
        </w:rPr>
        <w:t>Pridham</w:t>
      </w:r>
      <w:proofErr w:type="spellEnd"/>
      <w:r w:rsidRPr="003954CC">
        <w:rPr>
          <w:rFonts w:ascii="Georgia" w:hAnsi="Georgia"/>
        </w:rPr>
        <w:t xml:space="preserve">, </w:t>
      </w:r>
      <w:proofErr w:type="spellStart"/>
      <w:r w:rsidRPr="003954CC">
        <w:rPr>
          <w:rFonts w:ascii="Georgia" w:hAnsi="Georgia"/>
        </w:rPr>
        <w:t>Sujuan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, </w:t>
      </w:r>
      <w:r w:rsidRPr="003954CC">
        <w:rPr>
          <w:rFonts w:ascii="Georgia" w:hAnsi="Georgia"/>
          <w:u w:val="single"/>
        </w:rPr>
        <w:t>Zhi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 xml:space="preserve">. (2015) Virginia Tech TBMH graduate program open house. Blacksburg, VA. </w:t>
      </w:r>
    </w:p>
    <w:p w14:paraId="44EB4073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Elliot </w:t>
      </w:r>
      <w:proofErr w:type="spellStart"/>
      <w:r w:rsidRPr="003954CC">
        <w:rPr>
          <w:rFonts w:ascii="Georgia" w:hAnsi="Georgia"/>
        </w:rPr>
        <w:t>Pohlmann</w:t>
      </w:r>
      <w:proofErr w:type="spellEnd"/>
      <w:r w:rsidRPr="003954CC">
        <w:rPr>
          <w:rFonts w:ascii="Georgia" w:hAnsi="Georgia"/>
        </w:rPr>
        <w:t xml:space="preserve">, Susan Murphy, Debbie Kelly, </w:t>
      </w:r>
      <w:r w:rsidRPr="003954CC">
        <w:rPr>
          <w:rFonts w:ascii="Georgia" w:hAnsi="Georgia"/>
          <w:u w:val="single"/>
        </w:rPr>
        <w:t>Zhi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 xml:space="preserve">. 2015 Annual Research Symposium of Virginia Tech </w:t>
      </w:r>
      <w:proofErr w:type="spellStart"/>
      <w:r w:rsidRPr="003954CC">
        <w:rPr>
          <w:rFonts w:ascii="Georgia" w:hAnsi="Georgia"/>
        </w:rPr>
        <w:t>Carilion</w:t>
      </w:r>
      <w:proofErr w:type="spellEnd"/>
      <w:r w:rsidRPr="003954CC">
        <w:rPr>
          <w:rFonts w:ascii="Georgia" w:hAnsi="Georgia"/>
        </w:rPr>
        <w:t xml:space="preserve"> School of Medicine, Roanoke, VA.</w:t>
      </w:r>
    </w:p>
    <w:p w14:paraId="10146009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Murphy, S. F., Varghese, R. T., </w:t>
      </w:r>
      <w:proofErr w:type="spellStart"/>
      <w:r w:rsidRPr="003954CC">
        <w:rPr>
          <w:rFonts w:ascii="Georgia" w:hAnsi="Georgia"/>
        </w:rPr>
        <w:t>Lamouille</w:t>
      </w:r>
      <w:proofErr w:type="spellEnd"/>
      <w:r w:rsidRPr="003954CC">
        <w:rPr>
          <w:rFonts w:ascii="Georgia" w:hAnsi="Georgia"/>
        </w:rPr>
        <w:t xml:space="preserve">, S., </w:t>
      </w: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, S., </w:t>
      </w:r>
      <w:proofErr w:type="spellStart"/>
      <w:r w:rsidRPr="003954CC">
        <w:rPr>
          <w:rFonts w:ascii="Georgia" w:hAnsi="Georgia"/>
        </w:rPr>
        <w:t>Pridham</w:t>
      </w:r>
      <w:proofErr w:type="spellEnd"/>
      <w:r w:rsidRPr="003954CC">
        <w:rPr>
          <w:rFonts w:ascii="Georgia" w:hAnsi="Georgia"/>
        </w:rPr>
        <w:t xml:space="preserve">, K. J., </w:t>
      </w:r>
      <w:proofErr w:type="spellStart"/>
      <w:r w:rsidRPr="003954CC">
        <w:rPr>
          <w:rFonts w:ascii="Georgia" w:hAnsi="Georgia"/>
        </w:rPr>
        <w:t>Kanabur</w:t>
      </w:r>
      <w:proofErr w:type="spellEnd"/>
      <w:r w:rsidRPr="003954CC">
        <w:rPr>
          <w:rFonts w:ascii="Georgia" w:hAnsi="Georgia"/>
        </w:rPr>
        <w:t xml:space="preserve">, P., </w:t>
      </w:r>
      <w:proofErr w:type="spellStart"/>
      <w:r w:rsidRPr="003954CC">
        <w:rPr>
          <w:rFonts w:ascii="Georgia" w:hAnsi="Georgia"/>
        </w:rPr>
        <w:t>Osimani</w:t>
      </w:r>
      <w:proofErr w:type="spellEnd"/>
      <w:r w:rsidRPr="003954CC">
        <w:rPr>
          <w:rFonts w:ascii="Georgia" w:hAnsi="Georgia"/>
        </w:rPr>
        <w:t xml:space="preserve">, A. M., Sharma, S., </w:t>
      </w:r>
      <w:proofErr w:type="spellStart"/>
      <w:r w:rsidRPr="003954CC">
        <w:rPr>
          <w:rFonts w:ascii="Georgia" w:hAnsi="Georgia"/>
        </w:rPr>
        <w:t>Jourdan</w:t>
      </w:r>
      <w:proofErr w:type="spellEnd"/>
      <w:r w:rsidRPr="003954CC">
        <w:rPr>
          <w:rFonts w:ascii="Georgia" w:hAnsi="Georgia"/>
        </w:rPr>
        <w:t xml:space="preserve">, J., Rodgers, C. M., Simonds, G. R., </w:t>
      </w:r>
      <w:proofErr w:type="spellStart"/>
      <w:r w:rsidRPr="003954CC">
        <w:rPr>
          <w:rFonts w:ascii="Georgia" w:hAnsi="Georgia"/>
        </w:rPr>
        <w:t>Gourdie</w:t>
      </w:r>
      <w:proofErr w:type="spellEnd"/>
      <w:r w:rsidRPr="003954CC">
        <w:rPr>
          <w:rFonts w:ascii="Georgia" w:hAnsi="Georgia"/>
        </w:rPr>
        <w:t xml:space="preserve">, R. G., and </w:t>
      </w:r>
      <w:r w:rsidRPr="003954CC">
        <w:rPr>
          <w:rFonts w:ascii="Georgia" w:hAnsi="Georgia"/>
          <w:u w:val="single"/>
        </w:rPr>
        <w:t>Sheng, Z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>. 2014 Cancer Stem Cell Conference, Cleveland, OH.</w:t>
      </w:r>
    </w:p>
    <w:p w14:paraId="78B4EE17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proofErr w:type="spellStart"/>
      <w:r w:rsidRPr="003954CC">
        <w:rPr>
          <w:rFonts w:ascii="Georgia" w:hAnsi="Georgia"/>
        </w:rPr>
        <w:t>Sujuan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, </w:t>
      </w:r>
      <w:proofErr w:type="spellStart"/>
      <w:r w:rsidRPr="003954CC">
        <w:rPr>
          <w:rFonts w:ascii="Georgia" w:hAnsi="Georgia"/>
        </w:rPr>
        <w:t>Yanping</w:t>
      </w:r>
      <w:proofErr w:type="spellEnd"/>
      <w:r w:rsidRPr="003954CC">
        <w:rPr>
          <w:rFonts w:ascii="Georgia" w:hAnsi="Georgia"/>
        </w:rPr>
        <w:t xml:space="preserve"> Liang, Susan F Murphy, Angela Huang, </w:t>
      </w:r>
      <w:proofErr w:type="spellStart"/>
      <w:r w:rsidRPr="003954CC">
        <w:rPr>
          <w:rFonts w:ascii="Georgia" w:hAnsi="Georgia"/>
        </w:rPr>
        <w:t>Haihong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Shen</w:t>
      </w:r>
      <w:proofErr w:type="spellEnd"/>
      <w:r w:rsidRPr="003954CC">
        <w:rPr>
          <w:rFonts w:ascii="Georgia" w:hAnsi="Georgia"/>
        </w:rPr>
        <w:t xml:space="preserve">, Deborah F Kelly, Pablo </w:t>
      </w:r>
      <w:proofErr w:type="spellStart"/>
      <w:r w:rsidRPr="003954CC">
        <w:rPr>
          <w:rFonts w:ascii="Georgia" w:hAnsi="Georgia"/>
        </w:rPr>
        <w:t>Sobrado</w:t>
      </w:r>
      <w:proofErr w:type="spellEnd"/>
      <w:r w:rsidRPr="003954CC">
        <w:rPr>
          <w:rFonts w:ascii="Georgia" w:hAnsi="Georgia"/>
        </w:rPr>
        <w:t xml:space="preserve">, and </w:t>
      </w:r>
      <w:r w:rsidRPr="003954CC">
        <w:rPr>
          <w:rFonts w:ascii="Georgia" w:hAnsi="Georgia"/>
          <w:u w:val="single"/>
        </w:rPr>
        <w:t>Zhi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 xml:space="preserve">. 2014 Annual Retreat of Virginia Tech </w:t>
      </w:r>
      <w:proofErr w:type="spellStart"/>
      <w:r w:rsidRPr="003954CC">
        <w:rPr>
          <w:rFonts w:ascii="Georgia" w:hAnsi="Georgia"/>
        </w:rPr>
        <w:t>Carilion</w:t>
      </w:r>
      <w:proofErr w:type="spellEnd"/>
      <w:r w:rsidRPr="003954CC">
        <w:rPr>
          <w:rFonts w:ascii="Georgia" w:hAnsi="Georgia"/>
        </w:rPr>
        <w:t xml:space="preserve"> Research Institute, Roanoke, VA.</w:t>
      </w:r>
    </w:p>
    <w:p w14:paraId="501EEABB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Murphy, S. F., Varghese, R. T., </w:t>
      </w:r>
      <w:proofErr w:type="spellStart"/>
      <w:r w:rsidRPr="003954CC">
        <w:rPr>
          <w:rFonts w:ascii="Georgia" w:hAnsi="Georgia"/>
        </w:rPr>
        <w:t>Lamouille</w:t>
      </w:r>
      <w:proofErr w:type="spellEnd"/>
      <w:r w:rsidRPr="003954CC">
        <w:rPr>
          <w:rFonts w:ascii="Georgia" w:hAnsi="Georgia"/>
        </w:rPr>
        <w:t xml:space="preserve">, S., </w:t>
      </w: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, S., </w:t>
      </w:r>
      <w:proofErr w:type="spellStart"/>
      <w:r w:rsidRPr="003954CC">
        <w:rPr>
          <w:rFonts w:ascii="Georgia" w:hAnsi="Georgia"/>
        </w:rPr>
        <w:t>Pridham</w:t>
      </w:r>
      <w:proofErr w:type="spellEnd"/>
      <w:r w:rsidRPr="003954CC">
        <w:rPr>
          <w:rFonts w:ascii="Georgia" w:hAnsi="Georgia"/>
        </w:rPr>
        <w:t xml:space="preserve">, K. J., </w:t>
      </w:r>
      <w:proofErr w:type="spellStart"/>
      <w:r w:rsidRPr="003954CC">
        <w:rPr>
          <w:rFonts w:ascii="Georgia" w:hAnsi="Georgia"/>
        </w:rPr>
        <w:t>Kanabur</w:t>
      </w:r>
      <w:proofErr w:type="spellEnd"/>
      <w:r w:rsidRPr="003954CC">
        <w:rPr>
          <w:rFonts w:ascii="Georgia" w:hAnsi="Georgia"/>
        </w:rPr>
        <w:t xml:space="preserve">, P., </w:t>
      </w:r>
      <w:proofErr w:type="spellStart"/>
      <w:r w:rsidRPr="003954CC">
        <w:rPr>
          <w:rFonts w:ascii="Georgia" w:hAnsi="Georgia"/>
        </w:rPr>
        <w:t>Osimani</w:t>
      </w:r>
      <w:proofErr w:type="spellEnd"/>
      <w:r w:rsidRPr="003954CC">
        <w:rPr>
          <w:rFonts w:ascii="Georgia" w:hAnsi="Georgia"/>
        </w:rPr>
        <w:t xml:space="preserve">, A. M., Sharma, S., </w:t>
      </w:r>
      <w:proofErr w:type="spellStart"/>
      <w:r w:rsidRPr="003954CC">
        <w:rPr>
          <w:rFonts w:ascii="Georgia" w:hAnsi="Georgia"/>
        </w:rPr>
        <w:t>Jourdan</w:t>
      </w:r>
      <w:proofErr w:type="spellEnd"/>
      <w:r w:rsidRPr="003954CC">
        <w:rPr>
          <w:rFonts w:ascii="Georgia" w:hAnsi="Georgia"/>
        </w:rPr>
        <w:t xml:space="preserve">, J., Rodgers, C. M., Simonds, G. R., </w:t>
      </w:r>
      <w:proofErr w:type="spellStart"/>
      <w:r w:rsidRPr="003954CC">
        <w:rPr>
          <w:rFonts w:ascii="Georgia" w:hAnsi="Georgia"/>
        </w:rPr>
        <w:t>Gourdie</w:t>
      </w:r>
      <w:proofErr w:type="spellEnd"/>
      <w:r w:rsidRPr="003954CC">
        <w:rPr>
          <w:rFonts w:ascii="Georgia" w:hAnsi="Georgia"/>
        </w:rPr>
        <w:t xml:space="preserve">, R. G., and </w:t>
      </w:r>
      <w:r w:rsidRPr="003954CC">
        <w:rPr>
          <w:rFonts w:ascii="Georgia" w:hAnsi="Georgia"/>
          <w:u w:val="single"/>
        </w:rPr>
        <w:t>Sheng, Z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 xml:space="preserve">. 2014 Annual Retreat of Virginia Tech </w:t>
      </w:r>
      <w:proofErr w:type="spellStart"/>
      <w:r w:rsidRPr="003954CC">
        <w:rPr>
          <w:rFonts w:ascii="Georgia" w:hAnsi="Georgia"/>
        </w:rPr>
        <w:t>Carilion</w:t>
      </w:r>
      <w:proofErr w:type="spellEnd"/>
      <w:r w:rsidRPr="003954CC">
        <w:rPr>
          <w:rFonts w:ascii="Georgia" w:hAnsi="Georgia"/>
        </w:rPr>
        <w:t xml:space="preserve"> Research Institute, Roanoke, VA.</w:t>
      </w:r>
    </w:p>
    <w:p w14:paraId="4D1FE3DF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  <w:u w:val="single"/>
        </w:rPr>
        <w:lastRenderedPageBreak/>
        <w:t>Zhi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 xml:space="preserve">, </w:t>
      </w:r>
      <w:proofErr w:type="spellStart"/>
      <w:r w:rsidRPr="003954CC">
        <w:rPr>
          <w:rFonts w:ascii="Georgia" w:hAnsi="Georgia"/>
        </w:rPr>
        <w:t>Sujuan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, Susan Murphy, Hanne </w:t>
      </w:r>
      <w:proofErr w:type="spellStart"/>
      <w:r w:rsidRPr="003954CC">
        <w:rPr>
          <w:rFonts w:ascii="Georgia" w:hAnsi="Georgia"/>
        </w:rPr>
        <w:t>Varmark</w:t>
      </w:r>
      <w:proofErr w:type="spellEnd"/>
      <w:r w:rsidRPr="003954CC">
        <w:rPr>
          <w:rFonts w:ascii="Georgia" w:hAnsi="Georgia"/>
        </w:rPr>
        <w:t xml:space="preserve">, Amy </w:t>
      </w:r>
      <w:proofErr w:type="spellStart"/>
      <w:r w:rsidRPr="003954CC">
        <w:rPr>
          <w:rFonts w:ascii="Georgia" w:hAnsi="Georgia"/>
        </w:rPr>
        <w:t>Virbasius</w:t>
      </w:r>
      <w:proofErr w:type="spellEnd"/>
      <w:r w:rsidRPr="003954CC">
        <w:rPr>
          <w:rFonts w:ascii="Georgia" w:hAnsi="Georgia"/>
        </w:rPr>
        <w:t>, and Michael Green. (2014) Clinical and Translational Science Institute at Children’s National and Virginia Tech Research Day. Washington, DC.</w:t>
      </w:r>
    </w:p>
    <w:p w14:paraId="5B75B6FB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Boris </w:t>
      </w:r>
      <w:proofErr w:type="spellStart"/>
      <w:r w:rsidRPr="003954CC">
        <w:rPr>
          <w:rFonts w:ascii="Georgia" w:hAnsi="Georgia"/>
        </w:rPr>
        <w:t>Kiselev</w:t>
      </w:r>
      <w:proofErr w:type="spellEnd"/>
      <w:r w:rsidRPr="003954CC">
        <w:rPr>
          <w:rFonts w:ascii="Georgia" w:hAnsi="Georgia"/>
        </w:rPr>
        <w:t xml:space="preserve">, </w:t>
      </w:r>
      <w:hyperlink r:id="rId29" w:history="1">
        <w:proofErr w:type="spellStart"/>
        <w:r w:rsidRPr="003954CC">
          <w:rPr>
            <w:rFonts w:ascii="Georgia" w:hAnsi="Georgia"/>
          </w:rPr>
          <w:t>Jianyuan</w:t>
        </w:r>
        <w:proofErr w:type="spellEnd"/>
        <w:r w:rsidRPr="003954CC">
          <w:rPr>
            <w:rFonts w:ascii="Georgia" w:hAnsi="Georgia"/>
          </w:rPr>
          <w:t xml:space="preserve"> Zhang</w:t>
        </w:r>
      </w:hyperlink>
      <w:r w:rsidRPr="003954CC">
        <w:rPr>
          <w:rFonts w:ascii="Georgia" w:hAnsi="Georgia"/>
        </w:rPr>
        <w:t xml:space="preserve">, Susan Murphy, </w:t>
      </w:r>
      <w:hyperlink r:id="rId30" w:history="1">
        <w:proofErr w:type="spellStart"/>
        <w:r w:rsidRPr="003954CC">
          <w:rPr>
            <w:rFonts w:ascii="Georgia" w:hAnsi="Georgia"/>
          </w:rPr>
          <w:t>Tinghui</w:t>
        </w:r>
        <w:proofErr w:type="spellEnd"/>
        <w:r w:rsidRPr="003954CC">
          <w:rPr>
            <w:rFonts w:ascii="Georgia" w:hAnsi="Georgia"/>
          </w:rPr>
          <w:t xml:space="preserve"> Li</w:t>
        </w:r>
      </w:hyperlink>
      <w:r w:rsidRPr="003954CC">
        <w:rPr>
          <w:rFonts w:ascii="Georgia" w:hAnsi="Georgia"/>
        </w:rPr>
        <w:t xml:space="preserve">, </w:t>
      </w:r>
      <w:r w:rsidRPr="003954CC">
        <w:rPr>
          <w:rFonts w:ascii="Georgia" w:hAnsi="Georgia"/>
          <w:u w:val="single"/>
        </w:rPr>
        <w:t>Zhi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 xml:space="preserve"> and </w:t>
      </w:r>
      <w:hyperlink r:id="rId31" w:history="1">
        <w:r w:rsidRPr="003954CC">
          <w:rPr>
            <w:rFonts w:ascii="Georgia" w:hAnsi="Georgia"/>
          </w:rPr>
          <w:t>Harry C Dorn</w:t>
        </w:r>
      </w:hyperlink>
      <w:r w:rsidRPr="003954CC">
        <w:rPr>
          <w:rFonts w:ascii="Georgia" w:hAnsi="Georgia"/>
        </w:rPr>
        <w:t>. (2014) 225th Electrochemical Society meeting.</w:t>
      </w:r>
    </w:p>
    <w:p w14:paraId="4DF99446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proofErr w:type="spellStart"/>
      <w:r w:rsidRPr="003954CC">
        <w:rPr>
          <w:rFonts w:ascii="Georgia" w:hAnsi="Georgia"/>
        </w:rPr>
        <w:t>Tinghui</w:t>
      </w:r>
      <w:proofErr w:type="spellEnd"/>
      <w:r w:rsidRPr="003954CC">
        <w:rPr>
          <w:rFonts w:ascii="Georgia" w:hAnsi="Georgia"/>
        </w:rPr>
        <w:t xml:space="preserve"> Li, Susan Murphy, </w:t>
      </w:r>
      <w:proofErr w:type="spellStart"/>
      <w:r w:rsidRPr="003954CC">
        <w:rPr>
          <w:rFonts w:ascii="Georgia" w:hAnsi="Georgia"/>
        </w:rPr>
        <w:t>Kanwarpal</w:t>
      </w:r>
      <w:proofErr w:type="spellEnd"/>
      <w:r w:rsidRPr="003954CC">
        <w:rPr>
          <w:rFonts w:ascii="Georgia" w:hAnsi="Georgia"/>
        </w:rPr>
        <w:t> </w:t>
      </w:r>
      <w:proofErr w:type="spellStart"/>
      <w:r w:rsidRPr="003954CC">
        <w:rPr>
          <w:rFonts w:ascii="Georgia" w:hAnsi="Georgia"/>
        </w:rPr>
        <w:t>Bakshi</w:t>
      </w:r>
      <w:proofErr w:type="spellEnd"/>
      <w:r w:rsidRPr="003954CC">
        <w:rPr>
          <w:rFonts w:ascii="Georgia" w:hAnsi="Georgia"/>
        </w:rPr>
        <w:t xml:space="preserve">, Steven </w:t>
      </w:r>
      <w:proofErr w:type="spellStart"/>
      <w:r w:rsidRPr="003954CC">
        <w:rPr>
          <w:rFonts w:ascii="Georgia" w:hAnsi="Georgia"/>
        </w:rPr>
        <w:t>LaConte</w:t>
      </w:r>
      <w:proofErr w:type="spellEnd"/>
      <w:r w:rsidRPr="003954CC">
        <w:rPr>
          <w:rFonts w:ascii="Georgia" w:hAnsi="Georgia"/>
        </w:rPr>
        <w:t xml:space="preserve">, </w:t>
      </w:r>
      <w:r w:rsidRPr="003954CC">
        <w:rPr>
          <w:rFonts w:ascii="Georgia" w:hAnsi="Georgia"/>
          <w:u w:val="single"/>
        </w:rPr>
        <w:t>Zhi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 xml:space="preserve">, and Harry Dorn. (2014) 12th international </w:t>
      </w:r>
      <w:proofErr w:type="spellStart"/>
      <w:r w:rsidRPr="003954CC">
        <w:rPr>
          <w:rFonts w:ascii="Georgia" w:hAnsi="Georgia"/>
        </w:rPr>
        <w:t>nanomedicine</w:t>
      </w:r>
      <w:proofErr w:type="spellEnd"/>
      <w:r w:rsidRPr="003954CC">
        <w:rPr>
          <w:rFonts w:ascii="Georgia" w:hAnsi="Georgia"/>
        </w:rPr>
        <w:t xml:space="preserve"> &amp; drug delivery symposium. Chapel Hill, NC.</w:t>
      </w:r>
    </w:p>
    <w:p w14:paraId="7ABA1A24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proofErr w:type="spellStart"/>
      <w:r w:rsidRPr="003954CC">
        <w:rPr>
          <w:rFonts w:ascii="Georgia" w:hAnsi="Georgia"/>
        </w:rPr>
        <w:t>Leyuan</w:t>
      </w:r>
      <w:proofErr w:type="spellEnd"/>
      <w:r w:rsidRPr="003954CC">
        <w:rPr>
          <w:rFonts w:ascii="Georgia" w:hAnsi="Georgia"/>
        </w:rPr>
        <w:t xml:space="preserve"> Ma, Yi Shan, Robert </w:t>
      </w:r>
      <w:proofErr w:type="spellStart"/>
      <w:r w:rsidRPr="003954CC">
        <w:rPr>
          <w:rFonts w:ascii="Georgia" w:hAnsi="Georgia"/>
        </w:rPr>
        <w:t>Bai</w:t>
      </w:r>
      <w:proofErr w:type="spellEnd"/>
      <w:r w:rsidRPr="003954CC">
        <w:rPr>
          <w:rFonts w:ascii="Georgia" w:hAnsi="Georgia"/>
        </w:rPr>
        <w:t xml:space="preserve">, </w:t>
      </w:r>
      <w:proofErr w:type="spellStart"/>
      <w:r w:rsidRPr="003954CC">
        <w:rPr>
          <w:rFonts w:ascii="Georgia" w:hAnsi="Georgia"/>
        </w:rPr>
        <w:t>Liting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Xue</w:t>
      </w:r>
      <w:proofErr w:type="spellEnd"/>
      <w:r w:rsidRPr="003954CC">
        <w:rPr>
          <w:rFonts w:ascii="Georgia" w:hAnsi="Georgia"/>
        </w:rPr>
        <w:t xml:space="preserve">, Christopher A. </w:t>
      </w:r>
      <w:proofErr w:type="spellStart"/>
      <w:r w:rsidRPr="003954CC">
        <w:rPr>
          <w:rFonts w:ascii="Georgia" w:hAnsi="Georgia"/>
        </w:rPr>
        <w:t>Eide</w:t>
      </w:r>
      <w:proofErr w:type="spellEnd"/>
      <w:r w:rsidRPr="003954CC">
        <w:rPr>
          <w:rFonts w:ascii="Georgia" w:hAnsi="Georgia"/>
        </w:rPr>
        <w:t xml:space="preserve">, </w:t>
      </w:r>
      <w:proofErr w:type="spellStart"/>
      <w:r w:rsidRPr="003954CC">
        <w:rPr>
          <w:rFonts w:ascii="Georgia" w:hAnsi="Georgia"/>
        </w:rPr>
        <w:t>Jianhong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Ou</w:t>
      </w:r>
      <w:proofErr w:type="spellEnd"/>
      <w:r w:rsidRPr="003954CC">
        <w:rPr>
          <w:rFonts w:ascii="Georgia" w:hAnsi="Georgia"/>
        </w:rPr>
        <w:t xml:space="preserve">, </w:t>
      </w:r>
      <w:proofErr w:type="spellStart"/>
      <w:r w:rsidRPr="003954CC">
        <w:rPr>
          <w:rFonts w:ascii="Georgia" w:hAnsi="Georgia"/>
        </w:rPr>
        <w:t>Lihua</w:t>
      </w:r>
      <w:proofErr w:type="spellEnd"/>
      <w:r w:rsidRPr="003954CC">
        <w:rPr>
          <w:rFonts w:ascii="Georgia" w:hAnsi="Georgia"/>
        </w:rPr>
        <w:t xml:space="preserve"> J. Zhu, Lloyd Hutchinson, Jan </w:t>
      </w:r>
      <w:proofErr w:type="spellStart"/>
      <w:r w:rsidRPr="003954CC">
        <w:rPr>
          <w:rFonts w:ascii="Georgia" w:hAnsi="Georgia"/>
        </w:rPr>
        <w:t>Cerny</w:t>
      </w:r>
      <w:proofErr w:type="spellEnd"/>
      <w:r w:rsidRPr="003954CC">
        <w:rPr>
          <w:rFonts w:ascii="Georgia" w:hAnsi="Georgia"/>
        </w:rPr>
        <w:t xml:space="preserve">, H. Jean </w:t>
      </w:r>
      <w:proofErr w:type="spellStart"/>
      <w:r w:rsidRPr="003954CC">
        <w:rPr>
          <w:rFonts w:ascii="Georgia" w:hAnsi="Georgia"/>
        </w:rPr>
        <w:t>Khoury</w:t>
      </w:r>
      <w:proofErr w:type="spellEnd"/>
      <w:r w:rsidRPr="003954CC">
        <w:rPr>
          <w:rFonts w:ascii="Georgia" w:hAnsi="Georgia"/>
        </w:rPr>
        <w:t xml:space="preserve">, </w:t>
      </w:r>
      <w:r w:rsidRPr="003954CC">
        <w:rPr>
          <w:rFonts w:ascii="Georgia" w:hAnsi="Georgia"/>
          <w:u w:val="single"/>
        </w:rPr>
        <w:t>Zhi Sheng</w:t>
      </w:r>
      <w:r w:rsidRPr="003954CC">
        <w:rPr>
          <w:rFonts w:ascii="Georgia" w:hAnsi="Georgia"/>
        </w:rPr>
        <w:t xml:space="preserve">, Brian J. </w:t>
      </w:r>
      <w:proofErr w:type="spellStart"/>
      <w:r w:rsidRPr="003954CC">
        <w:rPr>
          <w:rFonts w:ascii="Georgia" w:hAnsi="Georgia"/>
        </w:rPr>
        <w:t>Druker</w:t>
      </w:r>
      <w:proofErr w:type="spellEnd"/>
      <w:r w:rsidRPr="003954CC">
        <w:rPr>
          <w:rFonts w:ascii="Georgia" w:hAnsi="Georgia"/>
        </w:rPr>
        <w:t xml:space="preserve">, </w:t>
      </w:r>
      <w:proofErr w:type="spellStart"/>
      <w:r w:rsidRPr="003954CC">
        <w:rPr>
          <w:rFonts w:ascii="Georgia" w:hAnsi="Georgia"/>
        </w:rPr>
        <w:t>Shaoguang</w:t>
      </w:r>
      <w:proofErr w:type="spellEnd"/>
      <w:r w:rsidRPr="003954CC">
        <w:rPr>
          <w:rFonts w:ascii="Georgia" w:hAnsi="Georgia"/>
        </w:rPr>
        <w:t xml:space="preserve"> Li, Michael Green. The American Society of Hematology 2014 annual meeting.</w:t>
      </w:r>
    </w:p>
    <w:p w14:paraId="5089D9AD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Lily Pham, </w:t>
      </w:r>
      <w:proofErr w:type="spellStart"/>
      <w:r w:rsidRPr="003954CC">
        <w:rPr>
          <w:rFonts w:ascii="Georgia" w:hAnsi="Georgia"/>
        </w:rPr>
        <w:t>Yanping</w:t>
      </w:r>
      <w:proofErr w:type="spellEnd"/>
      <w:r w:rsidRPr="003954CC">
        <w:rPr>
          <w:rFonts w:ascii="Georgia" w:hAnsi="Georgia"/>
        </w:rPr>
        <w:t xml:space="preserve"> Liang, </w:t>
      </w:r>
      <w:proofErr w:type="spellStart"/>
      <w:r w:rsidRPr="003954CC">
        <w:rPr>
          <w:rFonts w:ascii="Georgia" w:hAnsi="Georgia"/>
        </w:rPr>
        <w:t>Sujuan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, Susan Murphy and </w:t>
      </w:r>
      <w:r w:rsidRPr="003954CC">
        <w:rPr>
          <w:rFonts w:ascii="Georgia" w:hAnsi="Georgia"/>
          <w:u w:val="single"/>
        </w:rPr>
        <w:t>Zhi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 xml:space="preserve">. (2014) 19th Annual Scientific Meeting of the Society for </w:t>
      </w:r>
      <w:proofErr w:type="spellStart"/>
      <w:r w:rsidRPr="003954CC">
        <w:rPr>
          <w:rFonts w:ascii="Georgia" w:hAnsi="Georgia"/>
        </w:rPr>
        <w:t>Neuro</w:t>
      </w:r>
      <w:proofErr w:type="spellEnd"/>
      <w:r w:rsidRPr="003954CC">
        <w:rPr>
          <w:rFonts w:ascii="Georgia" w:hAnsi="Georgia"/>
        </w:rPr>
        <w:t>-Oncology, Miami, Florida.</w:t>
      </w:r>
    </w:p>
    <w:p w14:paraId="5370B2C4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Sarah Young, </w:t>
      </w:r>
      <w:proofErr w:type="spellStart"/>
      <w:r w:rsidRPr="003954CC">
        <w:rPr>
          <w:rFonts w:ascii="Georgia" w:hAnsi="Georgia"/>
        </w:rPr>
        <w:t>Yanping</w:t>
      </w:r>
      <w:proofErr w:type="spellEnd"/>
      <w:r w:rsidRPr="003954CC">
        <w:rPr>
          <w:rFonts w:ascii="Georgia" w:hAnsi="Georgia"/>
        </w:rPr>
        <w:t xml:space="preserve"> Liang, Susan Murphy, </w:t>
      </w:r>
      <w:proofErr w:type="spellStart"/>
      <w:r w:rsidRPr="003954CC">
        <w:rPr>
          <w:rFonts w:ascii="Georgia" w:hAnsi="Georgia"/>
        </w:rPr>
        <w:t>Sujuan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 and </w:t>
      </w:r>
      <w:r w:rsidRPr="003954CC">
        <w:rPr>
          <w:rFonts w:ascii="Georgia" w:hAnsi="Georgia"/>
          <w:u w:val="single"/>
        </w:rPr>
        <w:t>Zhi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 xml:space="preserve">. (2014) 19th Annual Scientific Meeting of the Society for </w:t>
      </w:r>
      <w:proofErr w:type="spellStart"/>
      <w:r w:rsidRPr="003954CC">
        <w:rPr>
          <w:rFonts w:ascii="Georgia" w:hAnsi="Georgia"/>
        </w:rPr>
        <w:t>Neuro</w:t>
      </w:r>
      <w:proofErr w:type="spellEnd"/>
      <w:r w:rsidRPr="003954CC">
        <w:rPr>
          <w:rFonts w:ascii="Georgia" w:hAnsi="Georgia"/>
        </w:rPr>
        <w:t>-Oncology, Miami, Florida.</w:t>
      </w:r>
    </w:p>
    <w:p w14:paraId="2586D8C7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Elliot </w:t>
      </w:r>
      <w:proofErr w:type="spellStart"/>
      <w:r w:rsidRPr="003954CC">
        <w:rPr>
          <w:rFonts w:ascii="Georgia" w:hAnsi="Georgia"/>
        </w:rPr>
        <w:t>Pohlmann</w:t>
      </w:r>
      <w:proofErr w:type="spellEnd"/>
      <w:r w:rsidRPr="003954CC">
        <w:rPr>
          <w:rFonts w:ascii="Georgia" w:hAnsi="Georgia"/>
        </w:rPr>
        <w:t xml:space="preserve">, Susan Murphy, Debbie Kelly, </w:t>
      </w:r>
      <w:r w:rsidRPr="003954CC">
        <w:rPr>
          <w:rFonts w:ascii="Georgia" w:hAnsi="Georgia"/>
          <w:u w:val="single"/>
        </w:rPr>
        <w:t>Zhi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 xml:space="preserve">. (2014) 105th Annual Meeting of the American Association for Cancer Research; San Diego, CA. </w:t>
      </w:r>
    </w:p>
    <w:p w14:paraId="41372063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proofErr w:type="spellStart"/>
      <w:r w:rsidRPr="003954CC">
        <w:rPr>
          <w:rFonts w:ascii="Georgia" w:hAnsi="Georgia"/>
        </w:rPr>
        <w:t>Sujuan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, </w:t>
      </w:r>
      <w:proofErr w:type="spellStart"/>
      <w:r w:rsidRPr="003954CC">
        <w:rPr>
          <w:rFonts w:ascii="Georgia" w:hAnsi="Georgia"/>
        </w:rPr>
        <w:t>Yanping</w:t>
      </w:r>
      <w:proofErr w:type="spellEnd"/>
      <w:r w:rsidRPr="003954CC">
        <w:rPr>
          <w:rFonts w:ascii="Georgia" w:hAnsi="Georgia"/>
        </w:rPr>
        <w:t xml:space="preserve"> Liang, Susan F Murphy, Angela Huang, </w:t>
      </w:r>
      <w:proofErr w:type="spellStart"/>
      <w:r w:rsidRPr="003954CC">
        <w:rPr>
          <w:rFonts w:ascii="Georgia" w:hAnsi="Georgia"/>
        </w:rPr>
        <w:t>Haihong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Shen</w:t>
      </w:r>
      <w:proofErr w:type="spellEnd"/>
      <w:r w:rsidRPr="003954CC">
        <w:rPr>
          <w:rFonts w:ascii="Georgia" w:hAnsi="Georgia"/>
        </w:rPr>
        <w:t xml:space="preserve">, Deborah F Kelly, Pablo </w:t>
      </w:r>
      <w:proofErr w:type="spellStart"/>
      <w:r w:rsidRPr="003954CC">
        <w:rPr>
          <w:rFonts w:ascii="Georgia" w:hAnsi="Georgia"/>
        </w:rPr>
        <w:t>Sobrado</w:t>
      </w:r>
      <w:proofErr w:type="spellEnd"/>
      <w:r w:rsidRPr="003954CC">
        <w:rPr>
          <w:rFonts w:ascii="Georgia" w:hAnsi="Georgia"/>
        </w:rPr>
        <w:t xml:space="preserve">, and </w:t>
      </w:r>
      <w:r w:rsidRPr="003954CC">
        <w:rPr>
          <w:rFonts w:ascii="Georgia" w:hAnsi="Georgia"/>
          <w:u w:val="single"/>
        </w:rPr>
        <w:t>Zhi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>. (2014) Keystone symposia Autophagy: Fundamentals to Disease (E2), Austin, Texas</w:t>
      </w:r>
    </w:p>
    <w:p w14:paraId="7AE2447D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  <w:u w:val="single"/>
        </w:rPr>
        <w:t>Zhi Sheng</w:t>
      </w:r>
      <w:r w:rsidR="00122ADD" w:rsidRPr="003954CC">
        <w:rPr>
          <w:rFonts w:ascii="Georgia" w:hAnsi="Georgia"/>
          <w:u w:val="single"/>
        </w:rPr>
        <w:t>*</w:t>
      </w:r>
      <w:r w:rsidRPr="003954CC">
        <w:rPr>
          <w:rFonts w:ascii="Georgia" w:hAnsi="Georgia"/>
        </w:rPr>
        <w:t xml:space="preserve">, </w:t>
      </w:r>
      <w:proofErr w:type="spellStart"/>
      <w:r w:rsidRPr="003954CC">
        <w:rPr>
          <w:rFonts w:ascii="Georgia" w:hAnsi="Georgia"/>
        </w:rPr>
        <w:t>Sujuan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, Susan Murphy, Hanne </w:t>
      </w:r>
      <w:proofErr w:type="spellStart"/>
      <w:r w:rsidRPr="003954CC">
        <w:rPr>
          <w:rFonts w:ascii="Georgia" w:hAnsi="Georgia"/>
        </w:rPr>
        <w:t>Varmark</w:t>
      </w:r>
      <w:proofErr w:type="spellEnd"/>
      <w:r w:rsidRPr="003954CC">
        <w:rPr>
          <w:rFonts w:ascii="Georgia" w:hAnsi="Georgia"/>
        </w:rPr>
        <w:t xml:space="preserve">, Amy </w:t>
      </w:r>
      <w:proofErr w:type="spellStart"/>
      <w:r w:rsidRPr="003954CC">
        <w:rPr>
          <w:rFonts w:ascii="Georgia" w:hAnsi="Georgia"/>
        </w:rPr>
        <w:t>Virbasius</w:t>
      </w:r>
      <w:proofErr w:type="spellEnd"/>
      <w:r w:rsidRPr="003954CC">
        <w:rPr>
          <w:rFonts w:ascii="Georgia" w:hAnsi="Georgia"/>
        </w:rPr>
        <w:t>, and Michael Green. (2013) American Association of Cancer Research 104th Annual Meeting 2013; Washington, DC</w:t>
      </w:r>
    </w:p>
    <w:p w14:paraId="556A5709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proofErr w:type="spellStart"/>
      <w:r w:rsidRPr="003954CC">
        <w:rPr>
          <w:rFonts w:ascii="Georgia" w:hAnsi="Georgia"/>
        </w:rPr>
        <w:t>Weatherbee</w:t>
      </w:r>
      <w:proofErr w:type="spellEnd"/>
      <w:r w:rsidRPr="003954CC">
        <w:rPr>
          <w:rFonts w:ascii="Georgia" w:hAnsi="Georgia"/>
        </w:rPr>
        <w:t xml:space="preserve"> J, </w:t>
      </w:r>
      <w:r w:rsidRPr="003954CC">
        <w:rPr>
          <w:rFonts w:ascii="Georgia" w:hAnsi="Georgia"/>
          <w:u w:val="single"/>
        </w:rPr>
        <w:t>Sheng Z</w:t>
      </w:r>
      <w:r w:rsidRPr="003954CC">
        <w:rPr>
          <w:rFonts w:ascii="Georgia" w:hAnsi="Georgia"/>
        </w:rPr>
        <w:t xml:space="preserve">, Moser P, and Ross A. (2012) 24th EORTC-NCI-AACR Symposium on Molecular Targets and Cancer Therapeutics. European Org Res &amp; Treatment </w:t>
      </w:r>
      <w:proofErr w:type="spellStart"/>
      <w:r w:rsidRPr="003954CC">
        <w:rPr>
          <w:rFonts w:ascii="Georgia" w:hAnsi="Georgia"/>
        </w:rPr>
        <w:t>Canc</w:t>
      </w:r>
      <w:proofErr w:type="spellEnd"/>
      <w:r w:rsidRPr="003954CC">
        <w:rPr>
          <w:rFonts w:ascii="Georgia" w:hAnsi="Georgia"/>
        </w:rPr>
        <w:t xml:space="preserve"> (EORTC), Dublin, IRELAND.</w:t>
      </w:r>
    </w:p>
    <w:p w14:paraId="6B99D633" w14:textId="77777777" w:rsidR="00907633" w:rsidRPr="003954CC" w:rsidRDefault="00907633" w:rsidP="007B51F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  <w:u w:val="single"/>
        </w:rPr>
        <w:t>Sheng Z</w:t>
      </w:r>
      <w:r w:rsidRPr="003954CC">
        <w:rPr>
          <w:rFonts w:ascii="Georgia" w:hAnsi="Georgia"/>
        </w:rPr>
        <w:t xml:space="preserve"> and Green MR. (2010). Annual meeting of American Society for Cell Biology, San Francisco, CA.</w:t>
      </w:r>
    </w:p>
    <w:p w14:paraId="07BB4BE1" w14:textId="77777777" w:rsidR="00907633" w:rsidRPr="003954CC" w:rsidRDefault="00907633" w:rsidP="007B51F8">
      <w:pPr>
        <w:spacing w:after="120"/>
        <w:ind w:left="360"/>
        <w:rPr>
          <w:rFonts w:ascii="Georgia" w:hAnsi="Georgia"/>
          <w:u w:val="single"/>
        </w:rPr>
      </w:pPr>
      <w:r w:rsidRPr="003954CC">
        <w:rPr>
          <w:rFonts w:ascii="Georgia" w:hAnsi="Georgia"/>
          <w:u w:val="single"/>
        </w:rPr>
        <w:t>Manuscript</w:t>
      </w:r>
      <w:r w:rsidR="006D6C70">
        <w:rPr>
          <w:rFonts w:ascii="Georgia" w:hAnsi="Georgia"/>
          <w:u w:val="single"/>
        </w:rPr>
        <w:t>s</w:t>
      </w:r>
      <w:r w:rsidRPr="003954CC">
        <w:rPr>
          <w:rFonts w:ascii="Georgia" w:hAnsi="Georgia"/>
          <w:u w:val="single"/>
        </w:rPr>
        <w:t xml:space="preserve"> in preparation</w:t>
      </w:r>
      <w:r w:rsidR="007B51F8" w:rsidRPr="003954CC">
        <w:rPr>
          <w:rFonts w:ascii="Georgia" w:hAnsi="Georgia"/>
          <w:u w:val="single"/>
        </w:rPr>
        <w:t>:</w:t>
      </w:r>
    </w:p>
    <w:p w14:paraId="375AB933" w14:textId="77777777" w:rsidR="00907633" w:rsidRPr="003954CC" w:rsidRDefault="00907633" w:rsidP="007B51F8">
      <w:pPr>
        <w:pStyle w:val="ListParagraph"/>
        <w:numPr>
          <w:ilvl w:val="0"/>
          <w:numId w:val="12"/>
        </w:numPr>
        <w:spacing w:after="120"/>
        <w:ind w:left="1080"/>
        <w:contextualSpacing w:val="0"/>
        <w:rPr>
          <w:rFonts w:ascii="Georgia" w:hAnsi="Georgia"/>
        </w:rPr>
      </w:pPr>
      <w:proofErr w:type="spellStart"/>
      <w:r w:rsidRPr="003954CC">
        <w:rPr>
          <w:rFonts w:ascii="Georgia" w:hAnsi="Georgia"/>
        </w:rPr>
        <w:t>Pridham</w:t>
      </w:r>
      <w:proofErr w:type="spellEnd"/>
      <w:r w:rsidRPr="003954CC">
        <w:rPr>
          <w:rFonts w:ascii="Georgia" w:hAnsi="Georgia"/>
        </w:rPr>
        <w:t xml:space="preserve"> K, </w:t>
      </w: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 S, Varghese RT, and </w:t>
      </w:r>
      <w:r w:rsidRPr="003954CC">
        <w:rPr>
          <w:rFonts w:ascii="Georgia" w:hAnsi="Georgia"/>
          <w:u w:val="single"/>
        </w:rPr>
        <w:t>Sheng Z</w:t>
      </w:r>
      <w:proofErr w:type="gramStart"/>
      <w:r w:rsidRPr="003954CC">
        <w:rPr>
          <w:rFonts w:ascii="Georgia" w:hAnsi="Georgia"/>
          <w:u w:val="single"/>
        </w:rPr>
        <w:t>.*</w:t>
      </w:r>
      <w:proofErr w:type="gramEnd"/>
      <w:r w:rsidRPr="003954CC">
        <w:rPr>
          <w:rFonts w:ascii="Georgia" w:hAnsi="Georgia"/>
        </w:rPr>
        <w:t xml:space="preserve"> A long noncoding RNA reg</w:t>
      </w:r>
      <w:r w:rsidR="00DD32EA">
        <w:rPr>
          <w:rFonts w:ascii="Georgia" w:hAnsi="Georgia"/>
        </w:rPr>
        <w:t>ulates autophagy in cancer</w:t>
      </w:r>
      <w:r w:rsidRPr="003954CC">
        <w:rPr>
          <w:rFonts w:ascii="Georgia" w:hAnsi="Georgia"/>
        </w:rPr>
        <w:t xml:space="preserve">. </w:t>
      </w:r>
    </w:p>
    <w:p w14:paraId="2E7FB7CA" w14:textId="53B03156" w:rsidR="00907633" w:rsidRDefault="00907633" w:rsidP="007B51F8">
      <w:pPr>
        <w:pStyle w:val="ListParagraph"/>
        <w:numPr>
          <w:ilvl w:val="0"/>
          <w:numId w:val="12"/>
        </w:numPr>
        <w:spacing w:after="240"/>
        <w:ind w:left="1080"/>
        <w:contextualSpacing w:val="0"/>
        <w:rPr>
          <w:rFonts w:ascii="Georgia" w:hAnsi="Georgia"/>
        </w:rPr>
      </w:pPr>
      <w:proofErr w:type="spellStart"/>
      <w:r w:rsidRPr="003954CC">
        <w:rPr>
          <w:rFonts w:ascii="Georgia" w:hAnsi="Georgia"/>
        </w:rPr>
        <w:t>Guo</w:t>
      </w:r>
      <w:proofErr w:type="spellEnd"/>
      <w:r w:rsidRPr="003954CC">
        <w:rPr>
          <w:rFonts w:ascii="Georgia" w:hAnsi="Georgia"/>
        </w:rPr>
        <w:t xml:space="preserve"> S, </w:t>
      </w:r>
      <w:proofErr w:type="spellStart"/>
      <w:r w:rsidRPr="003954CC">
        <w:rPr>
          <w:rFonts w:ascii="Georgia" w:hAnsi="Georgia"/>
        </w:rPr>
        <w:t>Pridham</w:t>
      </w:r>
      <w:proofErr w:type="spellEnd"/>
      <w:r w:rsidRPr="003954CC">
        <w:rPr>
          <w:rFonts w:ascii="Georgia" w:hAnsi="Georgia"/>
        </w:rPr>
        <w:t xml:space="preserve"> K, Murphy SF, and </w:t>
      </w:r>
      <w:r w:rsidRPr="003954CC">
        <w:rPr>
          <w:rFonts w:ascii="Georgia" w:hAnsi="Georgia"/>
          <w:u w:val="single"/>
        </w:rPr>
        <w:t>Sheng Z</w:t>
      </w:r>
      <w:proofErr w:type="gramStart"/>
      <w:r w:rsidR="009721EB">
        <w:rPr>
          <w:rFonts w:ascii="Georgia" w:hAnsi="Georgia"/>
        </w:rPr>
        <w:t>.*</w:t>
      </w:r>
      <w:proofErr w:type="gramEnd"/>
      <w:r w:rsidR="009721EB">
        <w:rPr>
          <w:rFonts w:ascii="Georgia" w:hAnsi="Georgia"/>
        </w:rPr>
        <w:t xml:space="preserve"> </w:t>
      </w:r>
      <w:r w:rsidRPr="003954CC">
        <w:rPr>
          <w:rFonts w:ascii="Georgia" w:hAnsi="Georgia"/>
        </w:rPr>
        <w:t xml:space="preserve">KRAS </w:t>
      </w:r>
      <w:r w:rsidR="009721EB">
        <w:rPr>
          <w:rFonts w:ascii="Georgia" w:hAnsi="Georgia"/>
        </w:rPr>
        <w:t>regulates</w:t>
      </w:r>
      <w:r w:rsidRPr="003954CC">
        <w:rPr>
          <w:rFonts w:ascii="Georgia" w:hAnsi="Georgia"/>
        </w:rPr>
        <w:t xml:space="preserve"> autophagy and </w:t>
      </w:r>
      <w:r w:rsidR="009721EB">
        <w:rPr>
          <w:rFonts w:ascii="Georgia" w:hAnsi="Georgia"/>
        </w:rPr>
        <w:t>imatinib sensitivity</w:t>
      </w:r>
      <w:r w:rsidRPr="003954CC">
        <w:rPr>
          <w:rFonts w:ascii="Georgia" w:hAnsi="Georgia"/>
        </w:rPr>
        <w:t>.</w:t>
      </w:r>
    </w:p>
    <w:p w14:paraId="74BA8730" w14:textId="3FFA7211" w:rsidR="00DD32EA" w:rsidRDefault="00DD32EA" w:rsidP="007B51F8">
      <w:pPr>
        <w:pStyle w:val="ListParagraph"/>
        <w:numPr>
          <w:ilvl w:val="0"/>
          <w:numId w:val="12"/>
        </w:numPr>
        <w:spacing w:after="240"/>
        <w:ind w:left="1080"/>
        <w:contextualSpacing w:val="0"/>
        <w:rPr>
          <w:rFonts w:ascii="Georgia" w:hAnsi="Georgia"/>
        </w:rPr>
      </w:pPr>
      <w:proofErr w:type="spellStart"/>
      <w:r w:rsidRPr="003954CC">
        <w:rPr>
          <w:rFonts w:ascii="Georgia" w:hAnsi="Georgia"/>
        </w:rPr>
        <w:lastRenderedPageBreak/>
        <w:t>Guo</w:t>
      </w:r>
      <w:proofErr w:type="spellEnd"/>
      <w:r w:rsidRPr="003954CC">
        <w:rPr>
          <w:rFonts w:ascii="Georgia" w:hAnsi="Georgia"/>
        </w:rPr>
        <w:t xml:space="preserve"> S, </w:t>
      </w:r>
      <w:proofErr w:type="spellStart"/>
      <w:r w:rsidRPr="003954CC">
        <w:rPr>
          <w:rFonts w:ascii="Georgia" w:hAnsi="Georgia"/>
        </w:rPr>
        <w:t>Pridham</w:t>
      </w:r>
      <w:proofErr w:type="spellEnd"/>
      <w:r w:rsidRPr="003954CC">
        <w:rPr>
          <w:rFonts w:ascii="Georgia" w:hAnsi="Georgia"/>
        </w:rPr>
        <w:t xml:space="preserve"> K, and </w:t>
      </w:r>
      <w:r w:rsidRPr="003954CC">
        <w:rPr>
          <w:rFonts w:ascii="Georgia" w:hAnsi="Georgia"/>
          <w:u w:val="single"/>
        </w:rPr>
        <w:t>Sheng Z</w:t>
      </w:r>
      <w:proofErr w:type="gramStart"/>
      <w:r w:rsidRPr="003954CC">
        <w:rPr>
          <w:rFonts w:ascii="Georgia" w:hAnsi="Georgia"/>
          <w:u w:val="single"/>
        </w:rPr>
        <w:t>.*</w:t>
      </w:r>
      <w:proofErr w:type="gramEnd"/>
      <w:r w:rsidRPr="003954CC">
        <w:rPr>
          <w:rFonts w:ascii="Georgia" w:hAnsi="Georgia"/>
        </w:rPr>
        <w:t xml:space="preserve"> </w:t>
      </w:r>
      <w:r>
        <w:rPr>
          <w:rFonts w:ascii="Georgia" w:hAnsi="Georgia"/>
        </w:rPr>
        <w:t>Polo-like kinase 1 regulates autophag</w:t>
      </w:r>
      <w:r w:rsidR="00D13CC8">
        <w:rPr>
          <w:rFonts w:ascii="Georgia" w:hAnsi="Georgia"/>
        </w:rPr>
        <w:t>y maturation</w:t>
      </w:r>
      <w:r>
        <w:rPr>
          <w:rFonts w:ascii="Georgia" w:hAnsi="Georgia"/>
        </w:rPr>
        <w:t xml:space="preserve"> </w:t>
      </w:r>
      <w:r w:rsidR="009721EB">
        <w:rPr>
          <w:rFonts w:ascii="Georgia" w:hAnsi="Georgia"/>
        </w:rPr>
        <w:t>and imatinib sensitivity</w:t>
      </w:r>
      <w:r w:rsidRPr="003954CC">
        <w:rPr>
          <w:rFonts w:ascii="Georgia" w:hAnsi="Georgia"/>
        </w:rPr>
        <w:t>.</w:t>
      </w:r>
    </w:p>
    <w:p w14:paraId="32E12F3B" w14:textId="4462C19A" w:rsidR="00FB7167" w:rsidRDefault="001D4403" w:rsidP="00FB7167">
      <w:pPr>
        <w:pStyle w:val="ListParagraph"/>
        <w:numPr>
          <w:ilvl w:val="0"/>
          <w:numId w:val="12"/>
        </w:numPr>
        <w:spacing w:after="240"/>
        <w:ind w:left="1080"/>
        <w:contextualSpacing w:val="0"/>
        <w:rPr>
          <w:rFonts w:ascii="Georgia" w:hAnsi="Georgia"/>
        </w:rPr>
      </w:pPr>
      <w:proofErr w:type="spellStart"/>
      <w:r>
        <w:rPr>
          <w:rFonts w:ascii="Georgia" w:hAnsi="Georgia"/>
        </w:rPr>
        <w:t>Pridham</w:t>
      </w:r>
      <w:proofErr w:type="spellEnd"/>
      <w:r>
        <w:rPr>
          <w:rFonts w:ascii="Georgia" w:hAnsi="Georgia"/>
        </w:rPr>
        <w:t xml:space="preserve"> K, </w:t>
      </w:r>
      <w:proofErr w:type="spellStart"/>
      <w:r>
        <w:rPr>
          <w:rFonts w:ascii="Georgia" w:hAnsi="Georgia"/>
        </w:rPr>
        <w:t>Guo</w:t>
      </w:r>
      <w:proofErr w:type="spellEnd"/>
      <w:r>
        <w:rPr>
          <w:rFonts w:ascii="Georgia" w:hAnsi="Georgia"/>
        </w:rPr>
        <w:t xml:space="preserve"> S, and </w:t>
      </w:r>
      <w:r w:rsidRPr="001D4403">
        <w:rPr>
          <w:rFonts w:ascii="Georgia" w:hAnsi="Georgia"/>
          <w:u w:val="single"/>
        </w:rPr>
        <w:t>Sheng Z</w:t>
      </w:r>
      <w:proofErr w:type="gramStart"/>
      <w:r w:rsidRPr="001D4403">
        <w:rPr>
          <w:rFonts w:ascii="Georgia" w:hAnsi="Georgia"/>
          <w:u w:val="single"/>
        </w:rPr>
        <w:t>.</w:t>
      </w:r>
      <w:r>
        <w:rPr>
          <w:rFonts w:ascii="Georgia" w:hAnsi="Georgia"/>
        </w:rPr>
        <w:t>*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Connexin</w:t>
      </w:r>
      <w:proofErr w:type="spellEnd"/>
      <w:r>
        <w:rPr>
          <w:rFonts w:ascii="Georgia" w:hAnsi="Georgia"/>
        </w:rPr>
        <w:t xml:space="preserve"> 43 selectively activates PIK3CB/AKT1 signaling in glioblastoma.</w:t>
      </w:r>
    </w:p>
    <w:p w14:paraId="582A7E1B" w14:textId="54C41AA5" w:rsidR="009721EB" w:rsidRDefault="00F667A4" w:rsidP="00FB7167">
      <w:pPr>
        <w:pStyle w:val="ListParagraph"/>
        <w:numPr>
          <w:ilvl w:val="0"/>
          <w:numId w:val="12"/>
        </w:numPr>
        <w:spacing w:after="240"/>
        <w:ind w:left="1080"/>
        <w:contextualSpacing w:val="0"/>
        <w:rPr>
          <w:rFonts w:ascii="Georgia" w:hAnsi="Georgia"/>
        </w:rPr>
      </w:pPr>
      <w:proofErr w:type="spellStart"/>
      <w:r>
        <w:rPr>
          <w:rFonts w:ascii="Georgia" w:hAnsi="Georgia"/>
        </w:rPr>
        <w:t>Pridham</w:t>
      </w:r>
      <w:proofErr w:type="spellEnd"/>
      <w:r>
        <w:rPr>
          <w:rFonts w:ascii="Georgia" w:hAnsi="Georgia"/>
        </w:rPr>
        <w:t xml:space="preserve"> K, Varghese R, </w:t>
      </w:r>
      <w:r w:rsidR="009721EB">
        <w:rPr>
          <w:rFonts w:ascii="Georgia" w:hAnsi="Georgia"/>
        </w:rPr>
        <w:t>and Sheng Z</w:t>
      </w:r>
      <w:proofErr w:type="gramStart"/>
      <w:r w:rsidR="009721EB">
        <w:rPr>
          <w:rFonts w:ascii="Georgia" w:hAnsi="Georgia"/>
        </w:rPr>
        <w:t>.*</w:t>
      </w:r>
      <w:proofErr w:type="gramEnd"/>
      <w:r w:rsidR="009721EB">
        <w:rPr>
          <w:rFonts w:ascii="Georgia" w:hAnsi="Georgia"/>
        </w:rPr>
        <w:t xml:space="preserve"> The divergent role of PI3K catalytic subunits in glioblastoma.</w:t>
      </w:r>
    </w:p>
    <w:p w14:paraId="66DC8223" w14:textId="40764C1C" w:rsidR="009721EB" w:rsidRPr="00FB7167" w:rsidRDefault="008905D3" w:rsidP="00FB7167">
      <w:pPr>
        <w:pStyle w:val="ListParagraph"/>
        <w:numPr>
          <w:ilvl w:val="0"/>
          <w:numId w:val="12"/>
        </w:numPr>
        <w:spacing w:after="240"/>
        <w:ind w:left="1080"/>
        <w:contextualSpacing w:val="0"/>
        <w:rPr>
          <w:rFonts w:ascii="Georgia" w:hAnsi="Georgia"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BA52C32" wp14:editId="439183B3">
                <wp:simplePos x="0" y="0"/>
                <wp:positionH relativeFrom="column">
                  <wp:posOffset>0</wp:posOffset>
                </wp:positionH>
                <wp:positionV relativeFrom="paragraph">
                  <wp:posOffset>457199</wp:posOffset>
                </wp:positionV>
                <wp:extent cx="5897880" cy="0"/>
                <wp:effectExtent l="50800" t="50800" r="71120" b="127000"/>
                <wp:wrapThrough wrapText="bothSides">
                  <wp:wrapPolygon edited="0">
                    <wp:start x="-186" y="-1"/>
                    <wp:lineTo x="-186" y="-1"/>
                    <wp:lineTo x="-93" y="-1"/>
                    <wp:lineTo x="21674" y="-1"/>
                    <wp:lineTo x="21767" y="-1"/>
                    <wp:lineTo x="21767" y="-1"/>
                    <wp:lineTo x="-186" y="-1"/>
                  </wp:wrapPolygon>
                </wp:wrapThrough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6432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0,36pt" to="464.4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" strokecolor="#4f81bd [3204]" strokeweight="2pt">
                <v:shadow on="t" opacity="24903f" origin=",.5" offset="0,20000emu"/>
                <w10:wrap type="through"/>
              </v:line>
            </w:pict>
          </mc:Fallback>
        </mc:AlternateContent>
      </w:r>
      <w:r w:rsidR="009721EB">
        <w:rPr>
          <w:rFonts w:ascii="Georgia" w:hAnsi="Georgia"/>
        </w:rPr>
        <w:t xml:space="preserve">Sheng K, </w:t>
      </w:r>
      <w:proofErr w:type="spellStart"/>
      <w:r w:rsidR="009721EB">
        <w:rPr>
          <w:rFonts w:ascii="Georgia" w:hAnsi="Georgia"/>
        </w:rPr>
        <w:t>Pridham</w:t>
      </w:r>
      <w:proofErr w:type="spellEnd"/>
      <w:r w:rsidR="009721EB">
        <w:rPr>
          <w:rFonts w:ascii="Georgia" w:hAnsi="Georgia"/>
        </w:rPr>
        <w:t xml:space="preserve"> K, </w:t>
      </w:r>
      <w:proofErr w:type="spellStart"/>
      <w:r w:rsidR="009721EB">
        <w:rPr>
          <w:rFonts w:ascii="Georgia" w:hAnsi="Georgia"/>
        </w:rPr>
        <w:t>Lamouille</w:t>
      </w:r>
      <w:proofErr w:type="spellEnd"/>
      <w:r w:rsidR="009721EB">
        <w:rPr>
          <w:rFonts w:ascii="Georgia" w:hAnsi="Georgia"/>
        </w:rPr>
        <w:t xml:space="preserve"> S, and Sheng Z</w:t>
      </w:r>
      <w:proofErr w:type="gramStart"/>
      <w:r w:rsidR="009721EB">
        <w:rPr>
          <w:rFonts w:ascii="Georgia" w:hAnsi="Georgia"/>
        </w:rPr>
        <w:t>.*</w:t>
      </w:r>
      <w:proofErr w:type="gramEnd"/>
      <w:r w:rsidR="009721EB">
        <w:rPr>
          <w:rFonts w:ascii="Georgia" w:hAnsi="Georgia"/>
        </w:rPr>
        <w:t xml:space="preserve"> </w:t>
      </w:r>
      <w:proofErr w:type="spellStart"/>
      <w:r w:rsidR="009721EB">
        <w:rPr>
          <w:rFonts w:ascii="Georgia" w:hAnsi="Georgia"/>
        </w:rPr>
        <w:t>Importazol</w:t>
      </w:r>
      <w:proofErr w:type="spellEnd"/>
      <w:r w:rsidR="009721EB">
        <w:rPr>
          <w:rFonts w:ascii="Georgia" w:hAnsi="Georgia"/>
        </w:rPr>
        <w:t xml:space="preserve"> exhibits cytotoxicity to glioblastoma cells.</w:t>
      </w:r>
    </w:p>
    <w:p w14:paraId="03DDA867" w14:textId="77777777" w:rsidR="007B51F8" w:rsidRPr="003954CC" w:rsidRDefault="007B51F8" w:rsidP="007B51F8">
      <w:pPr>
        <w:spacing w:after="120"/>
        <w:rPr>
          <w:rFonts w:ascii="Georgia" w:hAnsi="Georgia"/>
          <w:b/>
          <w:bCs/>
        </w:rPr>
      </w:pPr>
      <w:r w:rsidRPr="003954CC">
        <w:rPr>
          <w:rFonts w:ascii="Georgia" w:hAnsi="Georgia"/>
          <w:b/>
          <w:bCs/>
        </w:rPr>
        <w:t>Invited Talks</w:t>
      </w:r>
    </w:p>
    <w:p w14:paraId="69923335" w14:textId="77777777" w:rsidR="007B51F8" w:rsidRPr="003954CC" w:rsidRDefault="007B51F8" w:rsidP="007B51F8">
      <w:pPr>
        <w:spacing w:after="120"/>
        <w:ind w:left="720" w:hanging="360"/>
        <w:rPr>
          <w:rFonts w:ascii="Georgia" w:hAnsi="Georgia"/>
        </w:rPr>
      </w:pPr>
      <w:r w:rsidRPr="003954CC">
        <w:rPr>
          <w:rFonts w:ascii="Georgia" w:hAnsi="Georgia"/>
        </w:rPr>
        <w:t xml:space="preserve">2011, </w:t>
      </w:r>
      <w:proofErr w:type="gramStart"/>
      <w:r w:rsidRPr="003954CC">
        <w:rPr>
          <w:rFonts w:ascii="Georgia" w:hAnsi="Georgia"/>
        </w:rPr>
        <w:t>In</w:t>
      </w:r>
      <w:proofErr w:type="gramEnd"/>
      <w:r w:rsidRPr="003954CC">
        <w:rPr>
          <w:rFonts w:ascii="Georgia" w:hAnsi="Georgia"/>
        </w:rPr>
        <w:t xml:space="preserve"> house seminar series, Department of Cancer Biology, University o</w:t>
      </w:r>
      <w:r w:rsidR="00C86116">
        <w:rPr>
          <w:rFonts w:ascii="Georgia" w:hAnsi="Georgia"/>
        </w:rPr>
        <w:t>f Massachusetts Medical School.</w:t>
      </w:r>
      <w:r w:rsidR="00A847E0">
        <w:rPr>
          <w:rFonts w:ascii="Georgia" w:hAnsi="Georgia"/>
        </w:rPr>
        <w:t xml:space="preserve"> Worcester, MA, USA. </w:t>
      </w:r>
      <w:r w:rsidRPr="003954CC">
        <w:rPr>
          <w:rFonts w:ascii="Georgia" w:hAnsi="Georgia"/>
        </w:rPr>
        <w:t>Title: Identification of a novel survival pathway in glioblastoma.</w:t>
      </w:r>
    </w:p>
    <w:p w14:paraId="28C37683" w14:textId="77777777" w:rsidR="007B51F8" w:rsidRPr="003954CC" w:rsidRDefault="007B51F8" w:rsidP="007B51F8">
      <w:pPr>
        <w:spacing w:after="120"/>
        <w:ind w:left="720" w:hanging="360"/>
        <w:rPr>
          <w:rFonts w:ascii="Georgia" w:hAnsi="Georgia"/>
        </w:rPr>
      </w:pPr>
      <w:r w:rsidRPr="003954CC">
        <w:rPr>
          <w:rFonts w:ascii="Georgia" w:hAnsi="Georgia"/>
        </w:rPr>
        <w:t xml:space="preserve">2013, Research in progress seminar, Department of Biological Sciences and Pathobiology, Virginia Tech. </w:t>
      </w:r>
      <w:r w:rsidR="00C86116">
        <w:rPr>
          <w:rFonts w:ascii="Georgia" w:hAnsi="Georgia"/>
        </w:rPr>
        <w:t xml:space="preserve">Blacksburg, VA, USA. </w:t>
      </w:r>
      <w:r w:rsidRPr="003954CC">
        <w:rPr>
          <w:rFonts w:ascii="Georgia" w:hAnsi="Georgia"/>
        </w:rPr>
        <w:t>Title: Understanding And Targeting Autophagy In Cancer.</w:t>
      </w:r>
    </w:p>
    <w:p w14:paraId="6DA63589" w14:textId="77777777" w:rsidR="007B51F8" w:rsidRPr="003954CC" w:rsidRDefault="007B51F8" w:rsidP="007B51F8">
      <w:pPr>
        <w:spacing w:after="120"/>
        <w:ind w:left="720" w:hanging="360"/>
        <w:rPr>
          <w:rFonts w:ascii="Georgia" w:hAnsi="Georgia"/>
        </w:rPr>
      </w:pPr>
      <w:proofErr w:type="gramStart"/>
      <w:r w:rsidRPr="003954CC">
        <w:rPr>
          <w:rFonts w:ascii="Georgia" w:hAnsi="Georgia"/>
        </w:rPr>
        <w:t xml:space="preserve">2013, Virginia </w:t>
      </w:r>
      <w:r w:rsidR="00C86116">
        <w:rPr>
          <w:rFonts w:ascii="Georgia" w:hAnsi="Georgia"/>
        </w:rPr>
        <w:t>Cancer Registry Seminar Series.</w:t>
      </w:r>
      <w:proofErr w:type="gramEnd"/>
      <w:r w:rsidR="00C86116">
        <w:rPr>
          <w:rFonts w:ascii="Georgia" w:hAnsi="Georgia"/>
        </w:rPr>
        <w:t xml:space="preserve"> Roanoke, VA, USA. </w:t>
      </w:r>
      <w:r w:rsidRPr="003954CC">
        <w:rPr>
          <w:rFonts w:ascii="Georgia" w:hAnsi="Georgia"/>
        </w:rPr>
        <w:t>Title: Finding a cure for brain cancer.</w:t>
      </w:r>
    </w:p>
    <w:p w14:paraId="1C60C095" w14:textId="77777777" w:rsidR="007B51F8" w:rsidRPr="003954CC" w:rsidRDefault="007B51F8" w:rsidP="007B51F8">
      <w:pPr>
        <w:spacing w:after="120"/>
        <w:ind w:left="720" w:hanging="360"/>
        <w:rPr>
          <w:rFonts w:ascii="Georgia" w:hAnsi="Georgia"/>
        </w:rPr>
      </w:pPr>
      <w:r w:rsidRPr="003954CC">
        <w:rPr>
          <w:rFonts w:ascii="Georgia" w:hAnsi="Georgia"/>
        </w:rPr>
        <w:t xml:space="preserve">2014, Research in progress seminar, Department of Biological Sciences and Pathobiology, Virginia Tech. </w:t>
      </w:r>
      <w:r w:rsidR="00C86116">
        <w:rPr>
          <w:rFonts w:ascii="Georgia" w:hAnsi="Georgia"/>
        </w:rPr>
        <w:t xml:space="preserve">Blacksburg, VA, USA. </w:t>
      </w:r>
      <w:r w:rsidRPr="003954CC">
        <w:rPr>
          <w:rFonts w:ascii="Georgia" w:hAnsi="Georgia"/>
        </w:rPr>
        <w:t>Targeting Glioblastoma: New Therapeutics and Diagnostics.</w:t>
      </w:r>
    </w:p>
    <w:p w14:paraId="46C8D8B0" w14:textId="77777777" w:rsidR="007B51F8" w:rsidRDefault="007B51F8" w:rsidP="007B51F8">
      <w:pPr>
        <w:spacing w:after="120"/>
        <w:ind w:left="720" w:hanging="360"/>
        <w:rPr>
          <w:rFonts w:ascii="Georgia" w:hAnsi="Georgia"/>
        </w:rPr>
      </w:pPr>
      <w:r w:rsidRPr="003954CC">
        <w:rPr>
          <w:rFonts w:ascii="Georgia" w:hAnsi="Georgia"/>
        </w:rPr>
        <w:t xml:space="preserve">2016, Plenary talk at the World Congress on Cancer Research &amp; Therapy meeting. </w:t>
      </w:r>
      <w:r w:rsidR="00C86116">
        <w:rPr>
          <w:rFonts w:ascii="Georgia" w:hAnsi="Georgia"/>
        </w:rPr>
        <w:t xml:space="preserve">Miami, FL, USA. </w:t>
      </w:r>
      <w:r w:rsidRPr="003954CC">
        <w:rPr>
          <w:rFonts w:ascii="Georgia" w:hAnsi="Georgia"/>
        </w:rPr>
        <w:t>Title: Identification of new biomarkers that predict the risk of glioblastoma recurrence.</w:t>
      </w:r>
    </w:p>
    <w:p w14:paraId="222DB97F" w14:textId="77777777" w:rsidR="00A847E0" w:rsidRPr="003954CC" w:rsidRDefault="00A847E0" w:rsidP="007B51F8">
      <w:pPr>
        <w:spacing w:after="120"/>
        <w:ind w:left="720" w:hanging="360"/>
        <w:rPr>
          <w:rFonts w:ascii="Georgia" w:hAnsi="Georgia"/>
        </w:rPr>
      </w:pPr>
      <w:r>
        <w:rPr>
          <w:rFonts w:ascii="Georgia" w:hAnsi="Georgia"/>
        </w:rPr>
        <w:t>2017, Invited talk at the 2</w:t>
      </w:r>
      <w:r w:rsidRPr="00A847E0">
        <w:rPr>
          <w:rFonts w:ascii="Georgia" w:hAnsi="Georgia"/>
          <w:vertAlign w:val="superscript"/>
        </w:rPr>
        <w:t>nd</w:t>
      </w:r>
      <w:r>
        <w:rPr>
          <w:rFonts w:ascii="Georgia" w:hAnsi="Georgia"/>
        </w:rPr>
        <w:t xml:space="preserve"> International Cancer Study and Therapy Conference</w:t>
      </w:r>
      <w:r w:rsidR="00C86116">
        <w:rPr>
          <w:rFonts w:ascii="Georgia" w:hAnsi="Georgia"/>
        </w:rPr>
        <w:t xml:space="preserve">. Baltimore, MD, USA. Title: </w:t>
      </w:r>
      <w:r w:rsidR="00C86116" w:rsidRPr="00C86116">
        <w:rPr>
          <w:rFonts w:ascii="Georgia" w:hAnsi="Georgia"/>
        </w:rPr>
        <w:t>Developing precision therapies for glioblastoma by targeting glioblastoma stem cells</w:t>
      </w:r>
      <w:r w:rsidR="00C86116">
        <w:rPr>
          <w:rFonts w:ascii="Georgia" w:hAnsi="Georgia"/>
        </w:rPr>
        <w:t>.</w:t>
      </w:r>
    </w:p>
    <w:p w14:paraId="4F3203A5" w14:textId="77777777" w:rsidR="007B51F8" w:rsidRDefault="007B51F8" w:rsidP="007B51F8">
      <w:pPr>
        <w:spacing w:after="240"/>
        <w:ind w:left="720" w:hanging="360"/>
        <w:rPr>
          <w:rFonts w:ascii="Georgia" w:hAnsi="Georgia"/>
        </w:rPr>
      </w:pPr>
      <w:proofErr w:type="gramStart"/>
      <w:r w:rsidRPr="003954CC">
        <w:rPr>
          <w:rFonts w:ascii="Georgia" w:hAnsi="Georgia"/>
        </w:rPr>
        <w:t>2017, Molecular and Cell Biology seminar series, State University of New York Downstate Medical Center.</w:t>
      </w:r>
      <w:proofErr w:type="gramEnd"/>
      <w:r w:rsidRPr="003954CC">
        <w:rPr>
          <w:rFonts w:ascii="Georgia" w:hAnsi="Georgia"/>
        </w:rPr>
        <w:t xml:space="preserve"> Title: Divergent roles of PI3K isoforms in glioblastoma.</w:t>
      </w:r>
    </w:p>
    <w:p w14:paraId="4CC2A7DC" w14:textId="3F001EC7" w:rsidR="00443DA2" w:rsidRPr="003954CC" w:rsidRDefault="008905D3" w:rsidP="007B51F8">
      <w:pPr>
        <w:spacing w:after="240"/>
        <w:ind w:left="720" w:hanging="360"/>
        <w:rPr>
          <w:rFonts w:ascii="Georgia" w:hAnsi="Georgia"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2A9D2A58" wp14:editId="2189D013">
                <wp:simplePos x="0" y="0"/>
                <wp:positionH relativeFrom="column">
                  <wp:posOffset>40005</wp:posOffset>
                </wp:positionH>
                <wp:positionV relativeFrom="paragraph">
                  <wp:posOffset>472439</wp:posOffset>
                </wp:positionV>
                <wp:extent cx="5897880" cy="0"/>
                <wp:effectExtent l="50800" t="50800" r="71120" b="127000"/>
                <wp:wrapThrough wrapText="bothSides">
                  <wp:wrapPolygon edited="0">
                    <wp:start x="-186" y="-1"/>
                    <wp:lineTo x="-186" y="-1"/>
                    <wp:lineTo x="-93" y="-1"/>
                    <wp:lineTo x="21674" y="-1"/>
                    <wp:lineTo x="21767" y="-1"/>
                    <wp:lineTo x="21767" y="-1"/>
                    <wp:lineTo x="-186" y="-1"/>
                  </wp:wrapPolygon>
                </wp:wrapThrough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7456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3.15pt,37.2pt" to="467.55pt,3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" strokecolor="#4f81bd [3204]" strokeweight="2pt">
                <v:shadow on="t" opacity="24903f" origin=",.5" offset="0,20000emu"/>
                <w10:wrap type="through"/>
              </v:line>
            </w:pict>
          </mc:Fallback>
        </mc:AlternateContent>
      </w:r>
      <w:r w:rsidR="00443DA2" w:rsidRPr="003954CC">
        <w:rPr>
          <w:rFonts w:ascii="Georgia" w:hAnsi="Georgia"/>
        </w:rPr>
        <w:t xml:space="preserve">2017, </w:t>
      </w:r>
      <w:r w:rsidR="00443DA2">
        <w:rPr>
          <w:rFonts w:ascii="Georgia" w:hAnsi="Georgia"/>
        </w:rPr>
        <w:t>Invited seminar</w:t>
      </w:r>
      <w:r w:rsidR="00443DA2" w:rsidRPr="003954CC">
        <w:rPr>
          <w:rFonts w:ascii="Georgia" w:hAnsi="Georgia"/>
        </w:rPr>
        <w:t xml:space="preserve">, </w:t>
      </w:r>
      <w:r w:rsidR="00443DA2">
        <w:rPr>
          <w:rFonts w:ascii="Georgia" w:hAnsi="Georgia"/>
        </w:rPr>
        <w:t xml:space="preserve">College of Medicine, </w:t>
      </w:r>
      <w:proofErr w:type="spellStart"/>
      <w:r w:rsidR="00443DA2">
        <w:rPr>
          <w:rFonts w:ascii="Georgia" w:hAnsi="Georgia"/>
        </w:rPr>
        <w:t>Shezen</w:t>
      </w:r>
      <w:proofErr w:type="spellEnd"/>
      <w:r w:rsidR="00443DA2">
        <w:rPr>
          <w:rFonts w:ascii="Georgia" w:hAnsi="Georgia"/>
        </w:rPr>
        <w:t xml:space="preserve"> University (Shenzhen China)</w:t>
      </w:r>
      <w:r w:rsidR="00443DA2" w:rsidRPr="003954CC">
        <w:rPr>
          <w:rFonts w:ascii="Georgia" w:hAnsi="Georgia"/>
        </w:rPr>
        <w:t xml:space="preserve">. Title: </w:t>
      </w:r>
      <w:r w:rsidR="00443DA2">
        <w:rPr>
          <w:rFonts w:ascii="Georgia" w:hAnsi="Georgia"/>
        </w:rPr>
        <w:t xml:space="preserve">Delineating cancer cell survival using </w:t>
      </w:r>
      <w:proofErr w:type="spellStart"/>
      <w:r w:rsidR="00443DA2">
        <w:rPr>
          <w:rFonts w:ascii="Georgia" w:hAnsi="Georgia"/>
        </w:rPr>
        <w:t>RNAi</w:t>
      </w:r>
      <w:proofErr w:type="spellEnd"/>
      <w:r w:rsidR="00443DA2">
        <w:rPr>
          <w:rFonts w:ascii="Georgia" w:hAnsi="Georgia"/>
        </w:rPr>
        <w:t xml:space="preserve"> screens</w:t>
      </w:r>
      <w:r w:rsidR="00443DA2" w:rsidRPr="003954CC">
        <w:rPr>
          <w:rFonts w:ascii="Georgia" w:hAnsi="Georgia"/>
        </w:rPr>
        <w:t>.</w:t>
      </w:r>
    </w:p>
    <w:p w14:paraId="62AE715F" w14:textId="77777777" w:rsidR="007B51F8" w:rsidRPr="003954CC" w:rsidRDefault="007B51F8" w:rsidP="007B51F8">
      <w:pPr>
        <w:spacing w:after="120"/>
        <w:rPr>
          <w:rFonts w:ascii="Georgia" w:hAnsi="Georgia"/>
        </w:rPr>
      </w:pPr>
      <w:r w:rsidRPr="003954CC">
        <w:rPr>
          <w:rFonts w:ascii="Georgia" w:hAnsi="Georgia"/>
          <w:b/>
          <w:bCs/>
        </w:rPr>
        <w:t>Courses</w:t>
      </w:r>
      <w:r w:rsidRPr="003954CC">
        <w:rPr>
          <w:b/>
          <w:color w:val="000000" w:themeColor="text1"/>
        </w:rPr>
        <w:t xml:space="preserve"> </w:t>
      </w:r>
      <w:r w:rsidRPr="003954CC">
        <w:rPr>
          <w:rFonts w:ascii="Georgia" w:hAnsi="Georgia"/>
          <w:b/>
          <w:bCs/>
        </w:rPr>
        <w:t>Taught</w:t>
      </w:r>
    </w:p>
    <w:p w14:paraId="59402A2B" w14:textId="77777777" w:rsidR="00CC1CB0" w:rsidRPr="003954CC" w:rsidRDefault="00CC1CB0" w:rsidP="00CC1CB0">
      <w:pPr>
        <w:pStyle w:val="ListParagraph"/>
        <w:numPr>
          <w:ilvl w:val="0"/>
          <w:numId w:val="24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lastRenderedPageBreak/>
        <w:t xml:space="preserve">TBMH graduate program, Course Title: TBMH 5024 (8 credits) Fundamentals of Cancer, Lecture taught: </w:t>
      </w:r>
      <w:proofErr w:type="spellStart"/>
      <w:r>
        <w:rPr>
          <w:rFonts w:ascii="Georgia" w:hAnsi="Georgia"/>
        </w:rPr>
        <w:t>LnRNA</w:t>
      </w:r>
      <w:proofErr w:type="spellEnd"/>
      <w:r>
        <w:rPr>
          <w:rFonts w:ascii="Georgia" w:hAnsi="Georgia"/>
        </w:rPr>
        <w:t>, Autophagy, and Cancer, 02/08/2017</w:t>
      </w:r>
      <w:r w:rsidRPr="003954CC">
        <w:rPr>
          <w:rFonts w:ascii="Georgia" w:hAnsi="Georgia"/>
        </w:rPr>
        <w:t xml:space="preserve">, Credit hours: 2 hours lecture. </w:t>
      </w:r>
    </w:p>
    <w:p w14:paraId="0D9E999A" w14:textId="77777777" w:rsidR="00CC1CB0" w:rsidRPr="003954CC" w:rsidRDefault="00CC1CB0" w:rsidP="00CC1CB0">
      <w:pPr>
        <w:pStyle w:val="ListParagraph"/>
        <w:numPr>
          <w:ilvl w:val="0"/>
          <w:numId w:val="24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>TBMH graduate program, Course Title: TBMH 5024 (8 credits) Fundamentals of Cancer, Lecture taught: Cancer Molecular</w:t>
      </w:r>
      <w:r>
        <w:rPr>
          <w:rFonts w:ascii="Georgia" w:hAnsi="Georgia"/>
        </w:rPr>
        <w:t xml:space="preserve"> Genetics and Epigenetics, 02/06/2017</w:t>
      </w:r>
      <w:r w:rsidRPr="003954CC">
        <w:rPr>
          <w:rFonts w:ascii="Georgia" w:hAnsi="Georgia"/>
        </w:rPr>
        <w:t>, Credit hours: 2 hours lecture</w:t>
      </w:r>
    </w:p>
    <w:p w14:paraId="18776497" w14:textId="77777777" w:rsidR="007B51F8" w:rsidRPr="003954CC" w:rsidRDefault="007B51F8" w:rsidP="007B51F8">
      <w:pPr>
        <w:pStyle w:val="ListParagraph"/>
        <w:numPr>
          <w:ilvl w:val="0"/>
          <w:numId w:val="24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>TBMH graduate program, Course Title: TBMH 5024 (8 credits) Genetics and Precision Medicine, Lecture taught: Cancer Stem Cells, 02/10/2016, Credit hours: 2 hours lecture.</w:t>
      </w:r>
    </w:p>
    <w:p w14:paraId="375ABED0" w14:textId="77777777" w:rsidR="007B51F8" w:rsidRPr="003954CC" w:rsidRDefault="007B51F8" w:rsidP="007B51F8">
      <w:pPr>
        <w:pStyle w:val="ListParagraph"/>
        <w:numPr>
          <w:ilvl w:val="0"/>
          <w:numId w:val="24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TBMH graduate program, Course Title: TBMH 5024 (8 credits) Genetics and Precision Medicine, Lecture taught: </w:t>
      </w:r>
      <w:proofErr w:type="spellStart"/>
      <w:r w:rsidRPr="003954CC">
        <w:rPr>
          <w:rFonts w:ascii="Georgia" w:hAnsi="Georgia"/>
        </w:rPr>
        <w:t>LnRNA</w:t>
      </w:r>
      <w:proofErr w:type="spellEnd"/>
      <w:r w:rsidRPr="003954CC">
        <w:rPr>
          <w:rFonts w:ascii="Georgia" w:hAnsi="Georgia"/>
        </w:rPr>
        <w:t xml:space="preserve">, Autophagy, and Cancer, 01/28/2016, Credit hours: 2 hours lecture. </w:t>
      </w:r>
    </w:p>
    <w:p w14:paraId="2F56EFC1" w14:textId="77777777" w:rsidR="007B51F8" w:rsidRPr="003954CC" w:rsidRDefault="007B51F8" w:rsidP="007B51F8">
      <w:pPr>
        <w:pStyle w:val="ListParagraph"/>
        <w:numPr>
          <w:ilvl w:val="0"/>
          <w:numId w:val="24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>TBMH graduate program, Course Title: TBMH 5024 (8 credits) Genetics and Precision Medicine, Lecture taught: Cancer Molecular Genetics and Epigenetics, 01/27/2016, Credit hours: 2 hours lecture</w:t>
      </w:r>
    </w:p>
    <w:p w14:paraId="35388FD0" w14:textId="77777777" w:rsidR="007B51F8" w:rsidRPr="003954CC" w:rsidRDefault="007B51F8" w:rsidP="007B51F8">
      <w:pPr>
        <w:pStyle w:val="ListParagraph"/>
        <w:numPr>
          <w:ilvl w:val="0"/>
          <w:numId w:val="24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>TBMH graduate program, Course Title: TBMH 5024 (8 credits) Fundamentals of Cancer, Lecture taught: Molecular genetics of cancer, 01/27/2015 – 01/28/2015, Credit hours: 4 hours lecture.</w:t>
      </w:r>
    </w:p>
    <w:p w14:paraId="55F1EA17" w14:textId="77777777" w:rsidR="007B51F8" w:rsidRPr="003954CC" w:rsidRDefault="007B51F8" w:rsidP="007B51F8">
      <w:pPr>
        <w:pStyle w:val="ListParagraph"/>
        <w:numPr>
          <w:ilvl w:val="0"/>
          <w:numId w:val="24"/>
        </w:numPr>
        <w:spacing w:after="1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>TBMH graduate program, Course Title: TBMH 5004 (8 credits) Translational, Biology, Medicine, and Health, Lecture taught: Brain Tumor section, 10/27/2014 – 10/30/2014, Credit hours: 8 hours lecture. Role: Section leader/Lecturer.</w:t>
      </w:r>
    </w:p>
    <w:p w14:paraId="3CAE51CB" w14:textId="12CC6C49" w:rsidR="007B51F8" w:rsidRPr="003954CC" w:rsidRDefault="008A3D4E" w:rsidP="007B51F8">
      <w:pPr>
        <w:pStyle w:val="ListParagraph"/>
        <w:numPr>
          <w:ilvl w:val="0"/>
          <w:numId w:val="24"/>
        </w:numPr>
        <w:spacing w:after="120"/>
        <w:contextualSpacing w:val="0"/>
        <w:rPr>
          <w:rFonts w:ascii="Georgia" w:hAnsi="Georgia"/>
        </w:rPr>
      </w:pPr>
      <w:r>
        <w:rPr>
          <w:rFonts w:ascii="Georgia" w:hAnsi="Georgia"/>
        </w:rPr>
        <w:t>2012-2017</w:t>
      </w:r>
      <w:r w:rsidR="007B51F8" w:rsidRPr="003954CC">
        <w:rPr>
          <w:rFonts w:ascii="Georgia" w:hAnsi="Georgia"/>
        </w:rPr>
        <w:t xml:space="preserve">, 30 min Research live lecture for ~40 medical students at Virginia Tech </w:t>
      </w:r>
      <w:proofErr w:type="spellStart"/>
      <w:r w:rsidR="007B51F8" w:rsidRPr="003954CC">
        <w:rPr>
          <w:rFonts w:ascii="Georgia" w:hAnsi="Georgia"/>
        </w:rPr>
        <w:t>Carilion</w:t>
      </w:r>
      <w:proofErr w:type="spellEnd"/>
      <w:r w:rsidR="007B51F8" w:rsidRPr="003954CC">
        <w:rPr>
          <w:rFonts w:ascii="Georgia" w:hAnsi="Georgia"/>
        </w:rPr>
        <w:t xml:space="preserve"> School of Medicine VTCSOM every year.</w:t>
      </w:r>
    </w:p>
    <w:p w14:paraId="06849FA2" w14:textId="3AFAFFFC" w:rsidR="007B51F8" w:rsidRPr="003954CC" w:rsidRDefault="008A3D4E" w:rsidP="007B51F8">
      <w:pPr>
        <w:pStyle w:val="ListParagraph"/>
        <w:numPr>
          <w:ilvl w:val="0"/>
          <w:numId w:val="24"/>
        </w:numPr>
        <w:spacing w:after="120"/>
        <w:contextualSpacing w:val="0"/>
        <w:rPr>
          <w:rFonts w:ascii="Georgia" w:hAnsi="Georgia"/>
        </w:rPr>
      </w:pPr>
      <w:r>
        <w:rPr>
          <w:rFonts w:ascii="Georgia" w:hAnsi="Georgia"/>
        </w:rPr>
        <w:t>2013-2017</w:t>
      </w:r>
      <w:r w:rsidR="007B51F8" w:rsidRPr="003954CC">
        <w:rPr>
          <w:rFonts w:ascii="Georgia" w:hAnsi="Georgia"/>
        </w:rPr>
        <w:t>, Research Domain Evaluation, VTCSOM medical students research project evaluation.</w:t>
      </w:r>
    </w:p>
    <w:p w14:paraId="28ECB6E3" w14:textId="5E24C781" w:rsidR="007B51F8" w:rsidRDefault="008A3D4E" w:rsidP="007B51F8">
      <w:pPr>
        <w:pStyle w:val="ListParagraph"/>
        <w:numPr>
          <w:ilvl w:val="0"/>
          <w:numId w:val="24"/>
        </w:numPr>
        <w:spacing w:after="24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 2013-2017</w:t>
      </w:r>
      <w:r w:rsidR="007B51F8" w:rsidRPr="003954CC">
        <w:rPr>
          <w:rFonts w:ascii="Georgia" w:hAnsi="Georgia"/>
        </w:rPr>
        <w:t>, Methods in Logic, VTCSOM/ Translational, Biology, Medicine, and Health (TBMH) graduate student literature discussion.</w:t>
      </w:r>
    </w:p>
    <w:p w14:paraId="0E3FB56F" w14:textId="0537BA19" w:rsidR="008A3D4E" w:rsidRPr="003954CC" w:rsidRDefault="008905D3" w:rsidP="007B51F8">
      <w:pPr>
        <w:pStyle w:val="ListParagraph"/>
        <w:numPr>
          <w:ilvl w:val="0"/>
          <w:numId w:val="24"/>
        </w:numPr>
        <w:spacing w:after="240"/>
        <w:contextualSpacing w:val="0"/>
        <w:rPr>
          <w:rFonts w:ascii="Georgia" w:hAnsi="Georgia"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6A6E43F0" wp14:editId="1C33AB1A">
                <wp:simplePos x="0" y="0"/>
                <wp:positionH relativeFrom="column">
                  <wp:posOffset>0</wp:posOffset>
                </wp:positionH>
                <wp:positionV relativeFrom="paragraph">
                  <wp:posOffset>488949</wp:posOffset>
                </wp:positionV>
                <wp:extent cx="5897880" cy="0"/>
                <wp:effectExtent l="50800" t="50800" r="71120" b="127000"/>
                <wp:wrapThrough wrapText="bothSides">
                  <wp:wrapPolygon edited="0">
                    <wp:start x="-186" y="-1"/>
                    <wp:lineTo x="-186" y="-1"/>
                    <wp:lineTo x="-93" y="-1"/>
                    <wp:lineTo x="21674" y="-1"/>
                    <wp:lineTo x="21767" y="-1"/>
                    <wp:lineTo x="21767" y="-1"/>
                    <wp:lineTo x="-186" y="-1"/>
                  </wp:wrapPolygon>
                </wp:wrapThrough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8480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0,38.5pt" to="464.4pt,3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" strokecolor="#4f81bd [3204]" strokeweight="2pt">
                <v:shadow on="t" opacity="24903f" origin=",.5" offset="0,20000emu"/>
                <w10:wrap type="through"/>
              </v:line>
            </w:pict>
          </mc:Fallback>
        </mc:AlternateContent>
      </w:r>
      <w:r w:rsidR="008A3D4E">
        <w:rPr>
          <w:rFonts w:ascii="Georgia" w:hAnsi="Georgia"/>
        </w:rPr>
        <w:t xml:space="preserve">Virginia Tech </w:t>
      </w:r>
      <w:proofErr w:type="spellStart"/>
      <w:r w:rsidR="008A3D4E">
        <w:rPr>
          <w:rFonts w:ascii="Georgia" w:hAnsi="Georgia"/>
        </w:rPr>
        <w:t>Carilion</w:t>
      </w:r>
      <w:proofErr w:type="spellEnd"/>
      <w:r w:rsidR="008A3D4E">
        <w:rPr>
          <w:rFonts w:ascii="Georgia" w:hAnsi="Georgia"/>
        </w:rPr>
        <w:t xml:space="preserve"> Research </w:t>
      </w:r>
      <w:proofErr w:type="spellStart"/>
      <w:r w:rsidR="008A3D4E">
        <w:rPr>
          <w:rFonts w:ascii="Georgia" w:hAnsi="Georgia"/>
        </w:rPr>
        <w:t>Insttitue</w:t>
      </w:r>
      <w:proofErr w:type="spellEnd"/>
      <w:r w:rsidR="008A3D4E">
        <w:rPr>
          <w:rFonts w:ascii="Georgia" w:hAnsi="Georgia"/>
        </w:rPr>
        <w:t xml:space="preserve"> </w:t>
      </w:r>
      <w:proofErr w:type="spellStart"/>
      <w:r w:rsidR="008A3D4E">
        <w:rPr>
          <w:rFonts w:ascii="Georgia" w:hAnsi="Georgia"/>
        </w:rPr>
        <w:t>Neuro</w:t>
      </w:r>
      <w:proofErr w:type="spellEnd"/>
      <w:r w:rsidR="008A3D4E">
        <w:rPr>
          <w:rFonts w:ascii="Georgia" w:hAnsi="Georgia"/>
        </w:rPr>
        <w:t>-SURF undergraduate summer research program lecture, 2017</w:t>
      </w:r>
    </w:p>
    <w:p w14:paraId="1C30DC50" w14:textId="77777777" w:rsidR="007B51F8" w:rsidRPr="003954CC" w:rsidRDefault="007B51F8" w:rsidP="007B51F8">
      <w:pPr>
        <w:spacing w:after="120"/>
        <w:rPr>
          <w:rFonts w:ascii="Georgia" w:hAnsi="Georgia"/>
          <w:b/>
          <w:bCs/>
        </w:rPr>
      </w:pPr>
      <w:r w:rsidRPr="003954CC">
        <w:rPr>
          <w:rFonts w:ascii="Georgia" w:hAnsi="Georgia"/>
          <w:b/>
          <w:bCs/>
        </w:rPr>
        <w:t>Professional service:</w:t>
      </w:r>
    </w:p>
    <w:p w14:paraId="1980A53C" w14:textId="77777777" w:rsidR="007B51F8" w:rsidRPr="003954CC" w:rsidRDefault="007B51F8" w:rsidP="008D3E08">
      <w:pPr>
        <w:pStyle w:val="ListParagraph"/>
        <w:numPr>
          <w:ilvl w:val="0"/>
          <w:numId w:val="26"/>
        </w:numPr>
        <w:ind w:left="7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Virginia Tech </w:t>
      </w:r>
      <w:proofErr w:type="spellStart"/>
      <w:r w:rsidRPr="003954CC">
        <w:rPr>
          <w:rFonts w:ascii="Georgia" w:hAnsi="Georgia"/>
        </w:rPr>
        <w:t>Carilion</w:t>
      </w:r>
      <w:proofErr w:type="spellEnd"/>
      <w:r w:rsidRPr="003954CC">
        <w:rPr>
          <w:rFonts w:ascii="Georgia" w:hAnsi="Georgia"/>
        </w:rPr>
        <w:t xml:space="preserve"> Research Institute (VTCRI) cancer faculty search committee</w:t>
      </w:r>
      <w:r w:rsidR="00736A1D">
        <w:rPr>
          <w:rFonts w:ascii="Georgia" w:hAnsi="Georgia"/>
        </w:rPr>
        <w:t>, 2013</w:t>
      </w:r>
    </w:p>
    <w:p w14:paraId="774F9CCD" w14:textId="77777777" w:rsidR="007B51F8" w:rsidRPr="003954CC" w:rsidRDefault="007B51F8" w:rsidP="008D3E08">
      <w:pPr>
        <w:pStyle w:val="ListParagraph"/>
        <w:numPr>
          <w:ilvl w:val="0"/>
          <w:numId w:val="26"/>
        </w:numPr>
        <w:ind w:left="7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>VTCRI immunology and infectious disease faculty search committee</w:t>
      </w:r>
      <w:r w:rsidR="006B09A0">
        <w:rPr>
          <w:rFonts w:ascii="Georgia" w:hAnsi="Georgia"/>
        </w:rPr>
        <w:t>, 2014</w:t>
      </w:r>
    </w:p>
    <w:p w14:paraId="443F528B" w14:textId="77777777" w:rsidR="007B51F8" w:rsidRPr="003954CC" w:rsidRDefault="007B51F8" w:rsidP="008D3E08">
      <w:pPr>
        <w:pStyle w:val="ListParagraph"/>
        <w:numPr>
          <w:ilvl w:val="0"/>
          <w:numId w:val="26"/>
        </w:numPr>
        <w:ind w:left="7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>VTCRI glia biology faculty search committee</w:t>
      </w:r>
      <w:r w:rsidR="006B09A0">
        <w:rPr>
          <w:rFonts w:ascii="Georgia" w:hAnsi="Georgia"/>
        </w:rPr>
        <w:t>, 2015-2016</w:t>
      </w:r>
    </w:p>
    <w:p w14:paraId="4C4E71E4" w14:textId="77777777" w:rsidR="007B51F8" w:rsidRPr="003954CC" w:rsidRDefault="007B51F8" w:rsidP="008D3E08">
      <w:pPr>
        <w:pStyle w:val="ListParagraph"/>
        <w:numPr>
          <w:ilvl w:val="0"/>
          <w:numId w:val="26"/>
        </w:numPr>
        <w:ind w:left="7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Virginia Tech </w:t>
      </w:r>
      <w:proofErr w:type="spellStart"/>
      <w:r w:rsidRPr="003954CC">
        <w:rPr>
          <w:rFonts w:ascii="Georgia" w:hAnsi="Georgia"/>
        </w:rPr>
        <w:t>Carilion</w:t>
      </w:r>
      <w:proofErr w:type="spellEnd"/>
      <w:r w:rsidRPr="003954CC">
        <w:rPr>
          <w:rFonts w:ascii="Georgia" w:hAnsi="Georgia"/>
        </w:rPr>
        <w:t xml:space="preserve"> School of Medicine (VTCSOM) teaching faculty search committee</w:t>
      </w:r>
      <w:r w:rsidR="006B09A0">
        <w:rPr>
          <w:rFonts w:ascii="Georgia" w:hAnsi="Georgia"/>
        </w:rPr>
        <w:t>, 2016</w:t>
      </w:r>
    </w:p>
    <w:p w14:paraId="78741808" w14:textId="77777777" w:rsidR="007B51F8" w:rsidRPr="003954CC" w:rsidRDefault="007B51F8" w:rsidP="008D3E08">
      <w:pPr>
        <w:pStyle w:val="ListParagraph"/>
        <w:numPr>
          <w:ilvl w:val="0"/>
          <w:numId w:val="26"/>
        </w:numPr>
        <w:ind w:left="7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>VTCRI nomination committee for frontiers in biomedical science seminar series</w:t>
      </w:r>
      <w:r w:rsidR="00736A1D">
        <w:rPr>
          <w:rFonts w:ascii="Georgia" w:hAnsi="Georgia"/>
        </w:rPr>
        <w:t>, 2013</w:t>
      </w:r>
    </w:p>
    <w:p w14:paraId="18CAF3CE" w14:textId="77777777" w:rsidR="007B51F8" w:rsidRDefault="007B51F8" w:rsidP="008D3E08">
      <w:pPr>
        <w:pStyle w:val="ListParagraph"/>
        <w:numPr>
          <w:ilvl w:val="0"/>
          <w:numId w:val="26"/>
        </w:numPr>
        <w:spacing w:after="120"/>
        <w:ind w:left="72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lastRenderedPageBreak/>
        <w:t>Virginia-Maryland College of Veterinary Medicine (VMCVM) department chair periodic review committee</w:t>
      </w:r>
      <w:r w:rsidR="006B09A0">
        <w:rPr>
          <w:rFonts w:ascii="Georgia" w:hAnsi="Georgia"/>
        </w:rPr>
        <w:t>, 2015</w:t>
      </w:r>
    </w:p>
    <w:p w14:paraId="3CF7D3EB" w14:textId="6D716786" w:rsidR="00736A1D" w:rsidRPr="003954CC" w:rsidRDefault="008905D3" w:rsidP="008D3E08">
      <w:pPr>
        <w:pStyle w:val="ListParagraph"/>
        <w:numPr>
          <w:ilvl w:val="0"/>
          <w:numId w:val="26"/>
        </w:numPr>
        <w:spacing w:after="120"/>
        <w:ind w:left="720"/>
        <w:contextualSpacing w:val="0"/>
        <w:rPr>
          <w:rFonts w:ascii="Georgia" w:hAnsi="Georgia"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23314374" wp14:editId="39758B65">
                <wp:simplePos x="0" y="0"/>
                <wp:positionH relativeFrom="column">
                  <wp:posOffset>0</wp:posOffset>
                </wp:positionH>
                <wp:positionV relativeFrom="paragraph">
                  <wp:posOffset>220979</wp:posOffset>
                </wp:positionV>
                <wp:extent cx="5897880" cy="0"/>
                <wp:effectExtent l="50800" t="50800" r="71120" b="127000"/>
                <wp:wrapThrough wrapText="bothSides">
                  <wp:wrapPolygon edited="0">
                    <wp:start x="-186" y="-1"/>
                    <wp:lineTo x="-186" y="-1"/>
                    <wp:lineTo x="-93" y="-1"/>
                    <wp:lineTo x="21674" y="-1"/>
                    <wp:lineTo x="21767" y="-1"/>
                    <wp:lineTo x="21767" y="-1"/>
                    <wp:lineTo x="-186" y="-1"/>
                  </wp:wrapPolygon>
                </wp:wrapThrough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9504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0,17.4pt" to="464.4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" strokecolor="#4f81bd [3204]" strokeweight="2pt">
                <v:shadow on="t" opacity="24903f" origin=",.5" offset="0,20000emu"/>
                <w10:wrap type="through"/>
              </v:line>
            </w:pict>
          </mc:Fallback>
        </mc:AlternateContent>
      </w:r>
      <w:r w:rsidR="00736A1D">
        <w:rPr>
          <w:rFonts w:ascii="Georgia" w:hAnsi="Georgia"/>
        </w:rPr>
        <w:t>TBMH graduate program course development committee, 2013</w:t>
      </w:r>
    </w:p>
    <w:p w14:paraId="0A89AD0D" w14:textId="77777777" w:rsidR="00CD511D" w:rsidRPr="003954CC" w:rsidRDefault="00CD511D" w:rsidP="00586684">
      <w:pPr>
        <w:spacing w:before="240" w:after="120"/>
        <w:rPr>
          <w:rFonts w:ascii="Georgia" w:hAnsi="Georgia"/>
          <w:b/>
          <w:bCs/>
        </w:rPr>
      </w:pPr>
      <w:r w:rsidRPr="003954CC">
        <w:rPr>
          <w:rFonts w:ascii="Georgia" w:hAnsi="Georgia"/>
          <w:b/>
          <w:bCs/>
        </w:rPr>
        <w:t xml:space="preserve">Sponsored research and other grant awards </w:t>
      </w:r>
    </w:p>
    <w:p w14:paraId="5EC0748F" w14:textId="77777777" w:rsidR="00F048A0" w:rsidRPr="003954CC" w:rsidRDefault="00F048A0" w:rsidP="009206AF">
      <w:pPr>
        <w:spacing w:after="120"/>
        <w:ind w:left="360"/>
        <w:rPr>
          <w:rFonts w:ascii="Georgia" w:hAnsi="Georgia"/>
          <w:u w:val="single"/>
        </w:rPr>
      </w:pPr>
      <w:r w:rsidRPr="003954CC">
        <w:rPr>
          <w:rFonts w:ascii="Georgia" w:hAnsi="Georgia"/>
          <w:u w:val="single"/>
        </w:rPr>
        <w:t>Current:</w:t>
      </w:r>
    </w:p>
    <w:p w14:paraId="18446B91" w14:textId="77777777" w:rsidR="008D74C3" w:rsidRPr="00D52C28" w:rsidRDefault="008D74C3" w:rsidP="00D52C28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3954CC">
        <w:rPr>
          <w:rFonts w:ascii="Georgia" w:hAnsi="Georgia"/>
        </w:rPr>
        <w:t xml:space="preserve">Virginia Tech </w:t>
      </w:r>
      <w:proofErr w:type="spellStart"/>
      <w:r w:rsidRPr="003954CC">
        <w:rPr>
          <w:rFonts w:ascii="Georgia" w:hAnsi="Georgia"/>
        </w:rPr>
        <w:t>Carilion</w:t>
      </w:r>
      <w:proofErr w:type="spellEnd"/>
      <w:r w:rsidRPr="003954CC">
        <w:rPr>
          <w:rFonts w:ascii="Georgia" w:hAnsi="Georgia"/>
        </w:rPr>
        <w:t xml:space="preserve"> Research</w:t>
      </w:r>
      <w:r w:rsidR="00D82C11">
        <w:rPr>
          <w:rFonts w:ascii="Georgia" w:hAnsi="Georgia"/>
        </w:rPr>
        <w:t xml:space="preserve"> Institute Startup Fund, </w:t>
      </w:r>
      <w:r w:rsidRPr="00D52C28">
        <w:rPr>
          <w:rFonts w:ascii="Georgia" w:hAnsi="Georgia"/>
        </w:rPr>
        <w:t>PI: Zhi Sheng</w:t>
      </w:r>
    </w:p>
    <w:p w14:paraId="13DF5672" w14:textId="77777777" w:rsidR="008D74C3" w:rsidRDefault="002A0692" w:rsidP="00D52C28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D</w:t>
      </w:r>
      <w:r w:rsidR="006B1045">
        <w:rPr>
          <w:rFonts w:ascii="Georgia" w:hAnsi="Georgia"/>
        </w:rPr>
        <w:t>uration: 02/01/2012 – 06/30/2019</w:t>
      </w:r>
      <w:r w:rsidR="008D3E08">
        <w:rPr>
          <w:rFonts w:ascii="Georgia" w:hAnsi="Georgia"/>
        </w:rPr>
        <w:t xml:space="preserve">; </w:t>
      </w:r>
      <w:r w:rsidR="008D74C3" w:rsidRPr="008D3E08">
        <w:rPr>
          <w:rFonts w:ascii="Georgia" w:hAnsi="Georgia"/>
        </w:rPr>
        <w:t xml:space="preserve">Effort: </w:t>
      </w:r>
      <w:r w:rsidR="00D52C28">
        <w:rPr>
          <w:rFonts w:ascii="Georgia" w:hAnsi="Georgia"/>
        </w:rPr>
        <w:t xml:space="preserve">6.0 </w:t>
      </w:r>
      <w:proofErr w:type="gramStart"/>
      <w:r w:rsidR="00D52C28">
        <w:rPr>
          <w:rFonts w:ascii="Georgia" w:hAnsi="Georgia"/>
        </w:rPr>
        <w:t>calendar</w:t>
      </w:r>
      <w:proofErr w:type="gramEnd"/>
    </w:p>
    <w:p w14:paraId="7A0412CD" w14:textId="77777777" w:rsidR="00D52C28" w:rsidRDefault="00D52C28" w:rsidP="00D52C28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Title: Delineating cancer cell survival</w:t>
      </w:r>
    </w:p>
    <w:p w14:paraId="095235F1" w14:textId="77777777" w:rsidR="00D52C28" w:rsidRPr="008D3E08" w:rsidRDefault="00D52C28" w:rsidP="00D52C28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Role: PI</w:t>
      </w:r>
    </w:p>
    <w:p w14:paraId="31EC0E95" w14:textId="77777777" w:rsidR="00D52C28" w:rsidRDefault="00D52C28" w:rsidP="00D52C28">
      <w:pPr>
        <w:pStyle w:val="ListParagraph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NIH-NCI</w:t>
      </w:r>
      <w:r w:rsidR="00925F7A">
        <w:rPr>
          <w:rFonts w:ascii="Georgia" w:hAnsi="Georgia"/>
        </w:rPr>
        <w:t>-RO1</w:t>
      </w:r>
      <w:r>
        <w:rPr>
          <w:rFonts w:ascii="Georgia" w:hAnsi="Georgia"/>
        </w:rPr>
        <w:t>, PI: Kelly</w:t>
      </w:r>
    </w:p>
    <w:p w14:paraId="47F82E2A" w14:textId="77777777" w:rsidR="00D52C28" w:rsidRPr="00D52C28" w:rsidRDefault="00D52C28" w:rsidP="00D52C28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Duration:</w:t>
      </w:r>
      <w:r w:rsidRPr="00D52C28">
        <w:rPr>
          <w:rFonts w:ascii="Georgia" w:hAnsi="Georgia"/>
        </w:rPr>
        <w:t xml:space="preserve"> 07/09/2015 – 06/30/2020</w:t>
      </w:r>
      <w:proofErr w:type="gramStart"/>
      <w:r w:rsidR="00DF7F59">
        <w:rPr>
          <w:rFonts w:ascii="Georgia" w:hAnsi="Georgia"/>
        </w:rPr>
        <w:t>;</w:t>
      </w:r>
      <w:proofErr w:type="gramEnd"/>
      <w:r w:rsidR="00DF7F59">
        <w:rPr>
          <w:rFonts w:ascii="Georgia" w:hAnsi="Georgia"/>
        </w:rPr>
        <w:t xml:space="preserve"> Effort:</w:t>
      </w:r>
      <w:r w:rsidRPr="00D52C28">
        <w:rPr>
          <w:rFonts w:ascii="Georgia" w:hAnsi="Georgia"/>
        </w:rPr>
        <w:t xml:space="preserve"> 1.80 calendar</w:t>
      </w:r>
    </w:p>
    <w:p w14:paraId="170FD867" w14:textId="77777777" w:rsidR="00D52C28" w:rsidRPr="00D52C28" w:rsidRDefault="00D52C28" w:rsidP="00D52C28">
      <w:pPr>
        <w:pStyle w:val="ListParagraph"/>
        <w:ind w:left="1080"/>
        <w:rPr>
          <w:rFonts w:ascii="Georgia" w:hAnsi="Georgia"/>
        </w:rPr>
      </w:pPr>
      <w:r w:rsidRPr="00D52C28">
        <w:rPr>
          <w:rFonts w:ascii="Georgia" w:hAnsi="Georgia"/>
        </w:rPr>
        <w:t>Title: Tunable Microchip Sorting of BRCA1 Nuclear Assemblies</w:t>
      </w:r>
    </w:p>
    <w:p w14:paraId="55EDA469" w14:textId="77777777" w:rsidR="00D52C28" w:rsidRPr="00D52C28" w:rsidRDefault="00D52C28" w:rsidP="00D52C28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Role: Co-I</w:t>
      </w:r>
    </w:p>
    <w:p w14:paraId="18C92471" w14:textId="77777777" w:rsidR="00F048A0" w:rsidRPr="00D52C28" w:rsidRDefault="00F048A0" w:rsidP="00D52C28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3954CC">
        <w:rPr>
          <w:rFonts w:ascii="Georgia" w:hAnsi="Georgia"/>
        </w:rPr>
        <w:t xml:space="preserve">NIH/NCI, SBIR, </w:t>
      </w:r>
      <w:r w:rsidR="00D52C28">
        <w:rPr>
          <w:rFonts w:ascii="Georgia" w:hAnsi="Georgia"/>
        </w:rPr>
        <w:t xml:space="preserve">PI: </w:t>
      </w:r>
      <w:proofErr w:type="spellStart"/>
      <w:r w:rsidR="00D52C28">
        <w:rPr>
          <w:rFonts w:ascii="Georgia" w:hAnsi="Georgia"/>
        </w:rPr>
        <w:t>Samy</w:t>
      </w:r>
      <w:proofErr w:type="spellEnd"/>
      <w:r w:rsidR="00D52C28">
        <w:rPr>
          <w:rFonts w:ascii="Georgia" w:hAnsi="Georgia"/>
        </w:rPr>
        <w:t xml:space="preserve"> </w:t>
      </w:r>
      <w:proofErr w:type="spellStart"/>
      <w:r w:rsidR="00D52C28">
        <w:rPr>
          <w:rFonts w:ascii="Georgia" w:hAnsi="Georgia"/>
        </w:rPr>
        <w:t>Lamouille</w:t>
      </w:r>
      <w:proofErr w:type="spellEnd"/>
    </w:p>
    <w:p w14:paraId="7787C3C9" w14:textId="77777777" w:rsidR="00925F7A" w:rsidRDefault="00925F7A" w:rsidP="00925F7A">
      <w:pPr>
        <w:pStyle w:val="ListParagraph"/>
        <w:ind w:left="1080"/>
        <w:rPr>
          <w:rFonts w:ascii="Georgia" w:hAnsi="Georgia"/>
        </w:rPr>
      </w:pPr>
      <w:r w:rsidRPr="00925F7A">
        <w:rPr>
          <w:rFonts w:ascii="Georgia" w:hAnsi="Georgia"/>
        </w:rPr>
        <w:t xml:space="preserve">Duration: 07/01/2015 – 04/30/2018; Effort: 0.24 </w:t>
      </w:r>
      <w:proofErr w:type="gramStart"/>
      <w:r w:rsidRPr="00925F7A">
        <w:rPr>
          <w:rFonts w:ascii="Georgia" w:hAnsi="Georgia"/>
        </w:rPr>
        <w:t>calendar</w:t>
      </w:r>
      <w:proofErr w:type="gramEnd"/>
      <w:r w:rsidRPr="00925F7A">
        <w:rPr>
          <w:rFonts w:ascii="Georgia" w:hAnsi="Georgia"/>
        </w:rPr>
        <w:t xml:space="preserve"> </w:t>
      </w:r>
    </w:p>
    <w:p w14:paraId="2E6EF3D3" w14:textId="77777777" w:rsidR="00F048A0" w:rsidRPr="00925F7A" w:rsidRDefault="00F14599" w:rsidP="00925F7A">
      <w:pPr>
        <w:pStyle w:val="ListParagraph"/>
        <w:ind w:left="1080"/>
        <w:rPr>
          <w:rFonts w:ascii="Georgia" w:hAnsi="Georgia"/>
        </w:rPr>
      </w:pPr>
      <w:r w:rsidRPr="00925F7A">
        <w:rPr>
          <w:rFonts w:ascii="Georgia" w:hAnsi="Georgia"/>
        </w:rPr>
        <w:t xml:space="preserve">Title: </w:t>
      </w:r>
      <w:r w:rsidR="00925F7A" w:rsidRPr="00925F7A">
        <w:rPr>
          <w:rFonts w:ascii="Georgia" w:hAnsi="Georgia"/>
        </w:rPr>
        <w:t>Novel Therapeutic Approach in Treatment of Glioblastoma Using</w:t>
      </w:r>
      <w:r w:rsidR="00925F7A" w:rsidRPr="00925F7A">
        <w:rPr>
          <w:rFonts w:ascii="Arial" w:eastAsia="Arial" w:hAnsi="Arial" w:cs="Arial"/>
          <w:spacing w:val="1"/>
          <w:w w:val="108"/>
        </w:rPr>
        <w:t xml:space="preserve"> </w:t>
      </w:r>
      <w:proofErr w:type="gramStart"/>
      <w:r w:rsidR="00925F7A" w:rsidRPr="00925F7A">
        <w:rPr>
          <w:rFonts w:ascii="Georgia" w:hAnsi="Georgia"/>
        </w:rPr>
        <w:t>Sustained  Delivery</w:t>
      </w:r>
      <w:proofErr w:type="gramEnd"/>
      <w:r w:rsidR="00925F7A" w:rsidRPr="00925F7A">
        <w:rPr>
          <w:rFonts w:ascii="Georgia" w:hAnsi="Georgia"/>
        </w:rPr>
        <w:t xml:space="preserve"> of Connexin43</w:t>
      </w:r>
      <w:r w:rsidR="00925F7A">
        <w:rPr>
          <w:rFonts w:ascii="Georgia" w:hAnsi="Georgia"/>
        </w:rPr>
        <w:t xml:space="preserve"> </w:t>
      </w:r>
      <w:proofErr w:type="spellStart"/>
      <w:r w:rsidR="00925F7A" w:rsidRPr="00925F7A">
        <w:rPr>
          <w:rFonts w:ascii="Georgia" w:hAnsi="Georgia"/>
        </w:rPr>
        <w:t>Carboxy</w:t>
      </w:r>
      <w:proofErr w:type="spellEnd"/>
      <w:r w:rsidR="00925F7A" w:rsidRPr="00925F7A">
        <w:rPr>
          <w:rFonts w:ascii="Georgia" w:hAnsi="Georgia"/>
        </w:rPr>
        <w:t>-Terminal Peptide Encapsulated in Biodegradable Nanoparticles in Combination with</w:t>
      </w:r>
      <w:r w:rsidR="00925F7A">
        <w:rPr>
          <w:rFonts w:ascii="Georgia" w:hAnsi="Georgia"/>
        </w:rPr>
        <w:t xml:space="preserve"> </w:t>
      </w:r>
      <w:r w:rsidR="00925F7A" w:rsidRPr="00925F7A">
        <w:rPr>
          <w:rFonts w:ascii="Georgia" w:hAnsi="Georgia"/>
        </w:rPr>
        <w:t xml:space="preserve">Temozolomide </w:t>
      </w:r>
    </w:p>
    <w:p w14:paraId="718CBE97" w14:textId="77777777" w:rsidR="00D52C28" w:rsidRDefault="00D52C28" w:rsidP="008D3E08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Role: Co-I</w:t>
      </w:r>
    </w:p>
    <w:p w14:paraId="3F7897FF" w14:textId="77777777" w:rsidR="00F14599" w:rsidRDefault="001E4E89" w:rsidP="00F14599">
      <w:pPr>
        <w:pStyle w:val="ListParagraph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NIH/NCI, STT</w:t>
      </w:r>
      <w:r w:rsidRPr="003954CC">
        <w:rPr>
          <w:rFonts w:ascii="Georgia" w:hAnsi="Georgia"/>
        </w:rPr>
        <w:t xml:space="preserve">R, </w:t>
      </w:r>
      <w:r w:rsidRPr="00F14599">
        <w:rPr>
          <w:rFonts w:ascii="Georgia" w:hAnsi="Georgia"/>
        </w:rPr>
        <w:t xml:space="preserve">PI: Robert </w:t>
      </w:r>
      <w:proofErr w:type="spellStart"/>
      <w:r w:rsidRPr="00F14599">
        <w:rPr>
          <w:rFonts w:ascii="Georgia" w:hAnsi="Georgia"/>
        </w:rPr>
        <w:t>Gourdie</w:t>
      </w:r>
      <w:proofErr w:type="spellEnd"/>
    </w:p>
    <w:p w14:paraId="106BF645" w14:textId="77777777" w:rsidR="001E4E89" w:rsidRDefault="001E4E89" w:rsidP="001E4E89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D</w:t>
      </w:r>
      <w:r w:rsidR="00F14599">
        <w:rPr>
          <w:rFonts w:ascii="Georgia" w:hAnsi="Georgia"/>
        </w:rPr>
        <w:t>uration: 07</w:t>
      </w:r>
      <w:r>
        <w:rPr>
          <w:rFonts w:ascii="Georgia" w:hAnsi="Georgia"/>
        </w:rPr>
        <w:t xml:space="preserve">/01/2017 – 08/31/2018; </w:t>
      </w:r>
      <w:r w:rsidR="00AE337D">
        <w:rPr>
          <w:rFonts w:ascii="Georgia" w:hAnsi="Georgia"/>
        </w:rPr>
        <w:t xml:space="preserve">Effort: 0.36 </w:t>
      </w:r>
      <w:proofErr w:type="gramStart"/>
      <w:r w:rsidR="00AE337D">
        <w:rPr>
          <w:rFonts w:ascii="Georgia" w:hAnsi="Georgia"/>
        </w:rPr>
        <w:t>calendar</w:t>
      </w:r>
      <w:proofErr w:type="gramEnd"/>
    </w:p>
    <w:p w14:paraId="18D3665F" w14:textId="77777777" w:rsidR="00AE337D" w:rsidRPr="00AE337D" w:rsidRDefault="00AE337D" w:rsidP="00AE337D">
      <w:pPr>
        <w:pStyle w:val="ListParagraph"/>
        <w:ind w:left="1080"/>
        <w:rPr>
          <w:rFonts w:ascii="Georgia" w:hAnsi="Georgia"/>
        </w:rPr>
      </w:pPr>
      <w:r w:rsidRPr="00AE337D">
        <w:rPr>
          <w:rFonts w:ascii="Georgia" w:hAnsi="Georgia"/>
        </w:rPr>
        <w:t>Therapeutic disruption of Connexin43- mediated microtubule regulation to target glioblastoma</w:t>
      </w:r>
      <w:r>
        <w:rPr>
          <w:rFonts w:ascii="Georgia" w:hAnsi="Georgia"/>
        </w:rPr>
        <w:t xml:space="preserve"> </w:t>
      </w:r>
      <w:r w:rsidRPr="00AE337D">
        <w:rPr>
          <w:rFonts w:ascii="Georgia" w:hAnsi="Georgia"/>
        </w:rPr>
        <w:t>cancer stem cells</w:t>
      </w:r>
    </w:p>
    <w:p w14:paraId="010B11EC" w14:textId="77777777" w:rsidR="00AE337D" w:rsidRDefault="00AE337D" w:rsidP="001E4E89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Role: Co-I</w:t>
      </w:r>
    </w:p>
    <w:p w14:paraId="20BB422F" w14:textId="77777777" w:rsidR="00F048A0" w:rsidRPr="003954CC" w:rsidRDefault="00F048A0" w:rsidP="00F048A0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3954CC">
        <w:rPr>
          <w:rFonts w:ascii="Georgia" w:hAnsi="Georgia"/>
        </w:rPr>
        <w:t xml:space="preserve">NIH/NCI </w:t>
      </w:r>
      <w:r w:rsidR="00925F7A">
        <w:rPr>
          <w:rFonts w:ascii="Georgia" w:hAnsi="Georgia"/>
        </w:rPr>
        <w:t>-</w:t>
      </w:r>
      <w:r w:rsidRPr="003954CC">
        <w:rPr>
          <w:rFonts w:ascii="Georgia" w:hAnsi="Georgia"/>
        </w:rPr>
        <w:t xml:space="preserve">R21, </w:t>
      </w:r>
      <w:r w:rsidR="00925F7A">
        <w:rPr>
          <w:rFonts w:ascii="Georgia" w:hAnsi="Georgia"/>
        </w:rPr>
        <w:t xml:space="preserve">PI: Scott </w:t>
      </w:r>
      <w:proofErr w:type="spellStart"/>
      <w:r w:rsidR="00925F7A">
        <w:rPr>
          <w:rFonts w:ascii="Georgia" w:hAnsi="Georgia"/>
        </w:rPr>
        <w:t>Verbridge</w:t>
      </w:r>
      <w:proofErr w:type="spellEnd"/>
    </w:p>
    <w:p w14:paraId="4AE6C870" w14:textId="77777777" w:rsidR="00925F7A" w:rsidRDefault="00F048A0" w:rsidP="008D3E08">
      <w:pPr>
        <w:pStyle w:val="ListParagraph"/>
        <w:ind w:left="1080"/>
        <w:rPr>
          <w:rFonts w:ascii="Georgia" w:hAnsi="Georgia"/>
        </w:rPr>
      </w:pPr>
      <w:r w:rsidRPr="003954CC">
        <w:rPr>
          <w:rFonts w:ascii="Georgia" w:hAnsi="Georgia"/>
        </w:rPr>
        <w:t>Duration: 02/01</w:t>
      </w:r>
      <w:r w:rsidR="00966B34">
        <w:rPr>
          <w:rFonts w:ascii="Georgia" w:hAnsi="Georgia"/>
        </w:rPr>
        <w:t>/2015 – 01/31/2018</w:t>
      </w:r>
      <w:r w:rsidR="00925F7A">
        <w:rPr>
          <w:rFonts w:ascii="Georgia" w:hAnsi="Georgia"/>
        </w:rPr>
        <w:t xml:space="preserve">; Effort: 0.02 </w:t>
      </w:r>
      <w:proofErr w:type="gramStart"/>
      <w:r w:rsidR="00925F7A">
        <w:rPr>
          <w:rFonts w:ascii="Georgia" w:hAnsi="Georgia"/>
        </w:rPr>
        <w:t>calendar</w:t>
      </w:r>
      <w:proofErr w:type="gramEnd"/>
    </w:p>
    <w:p w14:paraId="12A43AFB" w14:textId="77777777" w:rsidR="00925F7A" w:rsidRDefault="00925F7A" w:rsidP="008D3E08">
      <w:pPr>
        <w:pStyle w:val="ListParagraph"/>
        <w:ind w:left="1080"/>
        <w:rPr>
          <w:rFonts w:ascii="Georgia" w:hAnsi="Georgia"/>
        </w:rPr>
      </w:pPr>
      <w:r w:rsidRPr="00925F7A">
        <w:rPr>
          <w:rFonts w:ascii="Georgia" w:hAnsi="Georgia"/>
        </w:rPr>
        <w:t xml:space="preserve">Targeted Electric Field Therapy of Malignant Infiltrative </w:t>
      </w:r>
      <w:proofErr w:type="spellStart"/>
      <w:r w:rsidRPr="00925F7A">
        <w:rPr>
          <w:rFonts w:ascii="Georgia" w:hAnsi="Georgia"/>
        </w:rPr>
        <w:t>Glioma</w:t>
      </w:r>
      <w:proofErr w:type="spellEnd"/>
    </w:p>
    <w:p w14:paraId="41777983" w14:textId="77777777" w:rsidR="00F048A0" w:rsidRDefault="00925F7A" w:rsidP="008D3E08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Role: Co-I</w:t>
      </w:r>
      <w:r w:rsidR="00F048A0" w:rsidRPr="008D3E08">
        <w:rPr>
          <w:rFonts w:ascii="Georgia" w:hAnsi="Georgia"/>
        </w:rPr>
        <w:t xml:space="preserve"> </w:t>
      </w:r>
    </w:p>
    <w:p w14:paraId="02BE7138" w14:textId="77777777" w:rsidR="00622444" w:rsidRDefault="00622444" w:rsidP="00622444">
      <w:pPr>
        <w:pStyle w:val="ListParagraph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NIH/OD, PI: Mike Friedlander</w:t>
      </w:r>
    </w:p>
    <w:p w14:paraId="5F0A1DED" w14:textId="77777777" w:rsidR="00622444" w:rsidRDefault="00622444" w:rsidP="00622444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Duration: </w:t>
      </w:r>
      <w:r w:rsidRPr="00622444">
        <w:rPr>
          <w:rFonts w:ascii="Georgia" w:hAnsi="Georgia"/>
        </w:rPr>
        <w:t>09/20/2013 – 08/31/2018</w:t>
      </w:r>
      <w:r>
        <w:rPr>
          <w:rFonts w:ascii="Georgia" w:hAnsi="Georgia"/>
        </w:rPr>
        <w:t xml:space="preserve">; Effort: 0.12 </w:t>
      </w:r>
      <w:proofErr w:type="gramStart"/>
      <w:r>
        <w:rPr>
          <w:rFonts w:ascii="Georgia" w:hAnsi="Georgia"/>
        </w:rPr>
        <w:t>calendar</w:t>
      </w:r>
      <w:proofErr w:type="gramEnd"/>
    </w:p>
    <w:p w14:paraId="222AE9DD" w14:textId="77777777" w:rsidR="00622444" w:rsidRPr="00622444" w:rsidRDefault="00622444" w:rsidP="00622444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Title: </w:t>
      </w:r>
      <w:r w:rsidRPr="00622444">
        <w:rPr>
          <w:rFonts w:ascii="Georgia" w:hAnsi="Georgia"/>
        </w:rPr>
        <w:t>Mentorship and Development Program for Biomedical Trainees</w:t>
      </w:r>
    </w:p>
    <w:p w14:paraId="635A88D1" w14:textId="77777777" w:rsidR="00622444" w:rsidRPr="00622444" w:rsidRDefault="00622444" w:rsidP="00622444">
      <w:pPr>
        <w:pStyle w:val="ListParagraph"/>
        <w:snapToGrid w:val="0"/>
        <w:spacing w:after="120"/>
        <w:ind w:left="1080"/>
        <w:contextualSpacing w:val="0"/>
        <w:rPr>
          <w:rFonts w:ascii="Georgia" w:hAnsi="Georgia"/>
        </w:rPr>
      </w:pPr>
      <w:r w:rsidRPr="00622444">
        <w:rPr>
          <w:rFonts w:ascii="Georgia" w:hAnsi="Georgia"/>
        </w:rPr>
        <w:t>Role: Key Personnel</w:t>
      </w:r>
    </w:p>
    <w:p w14:paraId="233FA959" w14:textId="77777777" w:rsidR="00A72F1A" w:rsidRPr="003954CC" w:rsidRDefault="00F048A0" w:rsidP="009206AF">
      <w:pPr>
        <w:spacing w:after="120"/>
        <w:ind w:left="360"/>
        <w:rPr>
          <w:rFonts w:ascii="Georgia" w:hAnsi="Georgia"/>
          <w:u w:val="single"/>
        </w:rPr>
      </w:pPr>
      <w:r w:rsidRPr="003954CC">
        <w:rPr>
          <w:rFonts w:ascii="Georgia" w:hAnsi="Georgia"/>
          <w:u w:val="single"/>
        </w:rPr>
        <w:t>Completed:</w:t>
      </w:r>
    </w:p>
    <w:p w14:paraId="10E9EA93" w14:textId="77777777" w:rsidR="00F667A4" w:rsidRPr="00925F7A" w:rsidRDefault="00F667A4" w:rsidP="00F667A4">
      <w:pPr>
        <w:pStyle w:val="ListParagraph"/>
        <w:numPr>
          <w:ilvl w:val="0"/>
          <w:numId w:val="40"/>
        </w:numPr>
        <w:rPr>
          <w:rFonts w:ascii="Georgia" w:hAnsi="Georgia"/>
        </w:rPr>
      </w:pPr>
      <w:r w:rsidRPr="003954CC">
        <w:rPr>
          <w:rFonts w:ascii="Georgia" w:hAnsi="Georgia"/>
        </w:rPr>
        <w:t xml:space="preserve">St </w:t>
      </w:r>
      <w:proofErr w:type="spellStart"/>
      <w:r w:rsidRPr="003954CC">
        <w:rPr>
          <w:rFonts w:ascii="Georgia" w:hAnsi="Georgia"/>
        </w:rPr>
        <w:t>Baldrick</w:t>
      </w:r>
      <w:proofErr w:type="spellEnd"/>
      <w:r w:rsidRPr="003954CC">
        <w:rPr>
          <w:rFonts w:ascii="Georgia" w:hAnsi="Georgia"/>
        </w:rPr>
        <w:t xml:space="preserve"> Medical Student Fellowship to the Sheng Laboratory, </w:t>
      </w:r>
      <w:r w:rsidRPr="00925F7A">
        <w:rPr>
          <w:rFonts w:ascii="Georgia" w:hAnsi="Georgia"/>
        </w:rPr>
        <w:t xml:space="preserve">PI: Zhi Sheng </w:t>
      </w:r>
    </w:p>
    <w:p w14:paraId="78D8D214" w14:textId="77777777" w:rsidR="00F667A4" w:rsidRDefault="00F667A4" w:rsidP="00F667A4">
      <w:pPr>
        <w:ind w:left="1080"/>
        <w:rPr>
          <w:rFonts w:ascii="Georgia" w:hAnsi="Georgia"/>
        </w:rPr>
      </w:pPr>
      <w:r>
        <w:rPr>
          <w:rFonts w:ascii="Georgia" w:hAnsi="Georgia"/>
        </w:rPr>
        <w:t>Duration: 07/01/2017-08/31/2017</w:t>
      </w:r>
    </w:p>
    <w:p w14:paraId="310050D0" w14:textId="77777777" w:rsidR="00F667A4" w:rsidRDefault="00F667A4" w:rsidP="00F667A4">
      <w:pPr>
        <w:ind w:left="1080"/>
        <w:rPr>
          <w:rFonts w:ascii="Georgia" w:hAnsi="Georgia"/>
        </w:rPr>
      </w:pPr>
      <w:r>
        <w:rPr>
          <w:rFonts w:ascii="Georgia" w:hAnsi="Georgia"/>
        </w:rPr>
        <w:t>Role: PI</w:t>
      </w:r>
    </w:p>
    <w:p w14:paraId="5C5072A1" w14:textId="77777777" w:rsidR="009A6652" w:rsidRPr="003954CC" w:rsidRDefault="009A6652" w:rsidP="009A6652">
      <w:pPr>
        <w:pStyle w:val="ListParagraph"/>
        <w:numPr>
          <w:ilvl w:val="0"/>
          <w:numId w:val="40"/>
        </w:numPr>
        <w:rPr>
          <w:rFonts w:ascii="Georgia" w:hAnsi="Georgia"/>
        </w:rPr>
      </w:pPr>
      <w:r w:rsidRPr="003954CC">
        <w:rPr>
          <w:rFonts w:ascii="Georgia" w:hAnsi="Georgia"/>
        </w:rPr>
        <w:t>Commonwealth Re</w:t>
      </w:r>
      <w:r w:rsidR="006B1045">
        <w:rPr>
          <w:rFonts w:ascii="Georgia" w:hAnsi="Georgia"/>
        </w:rPr>
        <w:t>search Commercialization Funds</w:t>
      </w:r>
    </w:p>
    <w:p w14:paraId="154A6647" w14:textId="77777777" w:rsidR="009A6652" w:rsidRPr="003954CC" w:rsidRDefault="009A6652" w:rsidP="009A6652">
      <w:pPr>
        <w:pStyle w:val="ListParagraph"/>
        <w:ind w:left="1080"/>
        <w:rPr>
          <w:rFonts w:ascii="Georgia" w:hAnsi="Georgia"/>
        </w:rPr>
      </w:pPr>
      <w:r w:rsidRPr="003954CC">
        <w:rPr>
          <w:rFonts w:ascii="Georgia" w:hAnsi="Georgia"/>
        </w:rPr>
        <w:t xml:space="preserve">MPI: Robert </w:t>
      </w:r>
      <w:proofErr w:type="spellStart"/>
      <w:r w:rsidRPr="003954CC">
        <w:rPr>
          <w:rFonts w:ascii="Georgia" w:hAnsi="Georgia"/>
        </w:rPr>
        <w:t>Gourdie</w:t>
      </w:r>
      <w:proofErr w:type="spellEnd"/>
      <w:r w:rsidRPr="003954CC">
        <w:rPr>
          <w:rFonts w:ascii="Georgia" w:hAnsi="Georgia"/>
        </w:rPr>
        <w:t xml:space="preserve"> and Zhi Sheng </w:t>
      </w:r>
    </w:p>
    <w:p w14:paraId="624278D3" w14:textId="77777777" w:rsidR="009A6652" w:rsidRPr="008D3E08" w:rsidRDefault="009A6652" w:rsidP="009A6652">
      <w:pPr>
        <w:pStyle w:val="ListParagraph"/>
        <w:ind w:left="1080"/>
        <w:rPr>
          <w:rFonts w:ascii="Georgia" w:hAnsi="Georgia"/>
        </w:rPr>
      </w:pPr>
      <w:r w:rsidRPr="003954CC">
        <w:rPr>
          <w:rFonts w:ascii="Georgia" w:hAnsi="Georgia"/>
        </w:rPr>
        <w:lastRenderedPageBreak/>
        <w:t>Du</w:t>
      </w:r>
      <w:r w:rsidR="00D658F8">
        <w:rPr>
          <w:rFonts w:ascii="Georgia" w:hAnsi="Georgia"/>
        </w:rPr>
        <w:t>ration: 07/01/2014 – 12/31/2016</w:t>
      </w:r>
    </w:p>
    <w:p w14:paraId="2B2217FC" w14:textId="77777777" w:rsidR="009A6652" w:rsidRPr="003954CC" w:rsidRDefault="009A6652" w:rsidP="009A6652">
      <w:pPr>
        <w:pStyle w:val="ListParagraph"/>
        <w:numPr>
          <w:ilvl w:val="0"/>
          <w:numId w:val="40"/>
        </w:numPr>
        <w:rPr>
          <w:rFonts w:ascii="Georgia" w:hAnsi="Georgia"/>
        </w:rPr>
      </w:pPr>
      <w:r w:rsidRPr="003954CC">
        <w:rPr>
          <w:rFonts w:ascii="Georgia" w:hAnsi="Georgia"/>
        </w:rPr>
        <w:t>Com</w:t>
      </w:r>
      <w:r w:rsidR="006B1045">
        <w:rPr>
          <w:rFonts w:ascii="Georgia" w:hAnsi="Georgia"/>
        </w:rPr>
        <w:t>monwealth Health Research Board</w:t>
      </w:r>
      <w:r w:rsidRPr="003954CC">
        <w:rPr>
          <w:rFonts w:ascii="Georgia" w:hAnsi="Georgia"/>
        </w:rPr>
        <w:t xml:space="preserve"> </w:t>
      </w:r>
    </w:p>
    <w:p w14:paraId="55FEF683" w14:textId="77777777" w:rsidR="009A6652" w:rsidRPr="003954CC" w:rsidRDefault="009A6652" w:rsidP="009A6652">
      <w:pPr>
        <w:pStyle w:val="ListParagraph"/>
        <w:ind w:left="1080"/>
        <w:rPr>
          <w:rFonts w:ascii="Georgia" w:hAnsi="Georgia"/>
        </w:rPr>
      </w:pPr>
      <w:r w:rsidRPr="003954CC">
        <w:rPr>
          <w:rFonts w:ascii="Georgia" w:hAnsi="Georgia"/>
        </w:rPr>
        <w:t>PI: Deborah Kelly; Co-I: Zhi Sheng</w:t>
      </w:r>
    </w:p>
    <w:p w14:paraId="3143E2DF" w14:textId="77777777" w:rsidR="009A6652" w:rsidRPr="008D3E08" w:rsidRDefault="009A6652" w:rsidP="009A6652">
      <w:pPr>
        <w:pStyle w:val="ListParagraph"/>
        <w:ind w:left="1080"/>
        <w:rPr>
          <w:rFonts w:ascii="Georgia" w:hAnsi="Georgia"/>
        </w:rPr>
      </w:pPr>
      <w:r w:rsidRPr="003954CC">
        <w:rPr>
          <w:rFonts w:ascii="Georgia" w:hAnsi="Georgia"/>
        </w:rPr>
        <w:t>Du</w:t>
      </w:r>
      <w:r>
        <w:rPr>
          <w:rFonts w:ascii="Georgia" w:hAnsi="Georgia"/>
        </w:rPr>
        <w:t>r</w:t>
      </w:r>
      <w:r w:rsidR="00D658F8">
        <w:rPr>
          <w:rFonts w:ascii="Georgia" w:hAnsi="Georgia"/>
        </w:rPr>
        <w:t>ation: 07/01/2014 – 06/30/2016</w:t>
      </w:r>
    </w:p>
    <w:p w14:paraId="14635257" w14:textId="77777777" w:rsidR="00F048A0" w:rsidRPr="003954CC" w:rsidRDefault="00F048A0" w:rsidP="00F667A4">
      <w:pPr>
        <w:pStyle w:val="ListParagraph"/>
        <w:numPr>
          <w:ilvl w:val="0"/>
          <w:numId w:val="40"/>
        </w:numPr>
        <w:rPr>
          <w:rFonts w:ascii="Georgia" w:hAnsi="Georgia"/>
          <w:u w:val="single"/>
        </w:rPr>
      </w:pPr>
      <w:proofErr w:type="spellStart"/>
      <w:r w:rsidRPr="003954CC">
        <w:rPr>
          <w:rFonts w:ascii="Georgia" w:hAnsi="Georgia"/>
        </w:rPr>
        <w:t>P</w:t>
      </w:r>
      <w:r w:rsidR="006B1045">
        <w:rPr>
          <w:rFonts w:ascii="Georgia" w:hAnsi="Georgia"/>
        </w:rPr>
        <w:t>ardee</w:t>
      </w:r>
      <w:proofErr w:type="spellEnd"/>
      <w:r w:rsidR="006B1045">
        <w:rPr>
          <w:rFonts w:ascii="Georgia" w:hAnsi="Georgia"/>
        </w:rPr>
        <w:t xml:space="preserve"> Foundation Research Grant</w:t>
      </w:r>
      <w:r w:rsidRPr="003954CC">
        <w:rPr>
          <w:rFonts w:ascii="Georgia" w:hAnsi="Georgia"/>
        </w:rPr>
        <w:t xml:space="preserve"> </w:t>
      </w:r>
    </w:p>
    <w:p w14:paraId="415A9877" w14:textId="77777777" w:rsidR="00F048A0" w:rsidRPr="003954CC" w:rsidRDefault="00F048A0" w:rsidP="008D3E08">
      <w:pPr>
        <w:ind w:left="1080"/>
        <w:rPr>
          <w:rFonts w:ascii="Georgia" w:hAnsi="Georgia"/>
        </w:rPr>
      </w:pPr>
      <w:r w:rsidRPr="003954CC">
        <w:rPr>
          <w:rFonts w:ascii="Georgia" w:hAnsi="Georgia"/>
        </w:rPr>
        <w:t>PI: Zhi Sheng</w:t>
      </w:r>
    </w:p>
    <w:p w14:paraId="4B97E44C" w14:textId="77777777" w:rsidR="00F048A0" w:rsidRPr="003954CC" w:rsidRDefault="00F048A0" w:rsidP="008D3E08">
      <w:pPr>
        <w:ind w:left="1080"/>
        <w:rPr>
          <w:rFonts w:ascii="Georgia" w:hAnsi="Georgia"/>
        </w:rPr>
      </w:pPr>
      <w:r w:rsidRPr="003954CC">
        <w:rPr>
          <w:rFonts w:ascii="Georgia" w:hAnsi="Georgia"/>
        </w:rPr>
        <w:t xml:space="preserve">Duration: 02/01/2015 – 01/31/2016 </w:t>
      </w:r>
    </w:p>
    <w:p w14:paraId="1D1E1400" w14:textId="77777777" w:rsidR="00DC6B90" w:rsidRPr="003954CC" w:rsidRDefault="00DC6B90" w:rsidP="00F667A4">
      <w:pPr>
        <w:pStyle w:val="ListParagraph"/>
        <w:numPr>
          <w:ilvl w:val="0"/>
          <w:numId w:val="40"/>
        </w:numPr>
        <w:rPr>
          <w:rFonts w:ascii="Georgia" w:hAnsi="Georgia"/>
        </w:rPr>
      </w:pPr>
      <w:r w:rsidRPr="003954CC">
        <w:rPr>
          <w:rFonts w:ascii="Georgia" w:hAnsi="Georgia"/>
        </w:rPr>
        <w:t xml:space="preserve">St </w:t>
      </w:r>
      <w:proofErr w:type="spellStart"/>
      <w:r w:rsidRPr="003954CC">
        <w:rPr>
          <w:rFonts w:ascii="Georgia" w:hAnsi="Georgia"/>
        </w:rPr>
        <w:t>Baldrick</w:t>
      </w:r>
      <w:proofErr w:type="spellEnd"/>
      <w:r w:rsidRPr="003954CC">
        <w:rPr>
          <w:rFonts w:ascii="Georgia" w:hAnsi="Georgia"/>
        </w:rPr>
        <w:t xml:space="preserve"> Medical Student Fellowship to the Sheng Laboratory</w:t>
      </w:r>
      <w:r w:rsidR="00C9537E" w:rsidRPr="003954CC">
        <w:rPr>
          <w:rFonts w:ascii="Georgia" w:hAnsi="Georgia"/>
        </w:rPr>
        <w:t xml:space="preserve"> </w:t>
      </w:r>
    </w:p>
    <w:p w14:paraId="25F1F60E" w14:textId="77777777" w:rsidR="00DC6B90" w:rsidRPr="003954CC" w:rsidRDefault="00DC6B90" w:rsidP="008D3E08">
      <w:pPr>
        <w:pStyle w:val="ListParagraph"/>
        <w:ind w:left="108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PI: Zhi Sheng </w:t>
      </w:r>
    </w:p>
    <w:p w14:paraId="4E793773" w14:textId="77777777" w:rsidR="00DC6B90" w:rsidRPr="003954CC" w:rsidRDefault="00DC6B90" w:rsidP="008D3E08">
      <w:pPr>
        <w:ind w:left="1080"/>
        <w:rPr>
          <w:rFonts w:ascii="Georgia" w:hAnsi="Georgia"/>
        </w:rPr>
      </w:pPr>
      <w:r w:rsidRPr="003954CC">
        <w:rPr>
          <w:rFonts w:ascii="Georgia" w:hAnsi="Georgia"/>
        </w:rPr>
        <w:t>Duration: 07/01/2016-08/31/2016</w:t>
      </w:r>
    </w:p>
    <w:p w14:paraId="1B5111BE" w14:textId="77777777" w:rsidR="009206AF" w:rsidRPr="003954CC" w:rsidRDefault="009206AF" w:rsidP="00F667A4">
      <w:pPr>
        <w:pStyle w:val="ListParagraph"/>
        <w:numPr>
          <w:ilvl w:val="0"/>
          <w:numId w:val="40"/>
        </w:numPr>
        <w:rPr>
          <w:rFonts w:ascii="Georgia" w:hAnsi="Georgia"/>
        </w:rPr>
      </w:pPr>
      <w:r w:rsidRPr="003954CC">
        <w:rPr>
          <w:rFonts w:ascii="Georgia" w:hAnsi="Georgia"/>
        </w:rPr>
        <w:t xml:space="preserve">Carolyn L. </w:t>
      </w:r>
      <w:proofErr w:type="spellStart"/>
      <w:r w:rsidRPr="003954CC">
        <w:rPr>
          <w:rFonts w:ascii="Georgia" w:hAnsi="Georgia"/>
        </w:rPr>
        <w:t>Kuckein</w:t>
      </w:r>
      <w:proofErr w:type="spellEnd"/>
      <w:r w:rsidRPr="003954CC">
        <w:rPr>
          <w:rFonts w:ascii="Georgia" w:hAnsi="Georgia"/>
        </w:rPr>
        <w:t xml:space="preserve"> Student Research Fellowship (Alpha Omega Alpha Honor Medical Society) to the Sheng Laboratory</w:t>
      </w:r>
    </w:p>
    <w:p w14:paraId="10226D22" w14:textId="77777777" w:rsidR="009206AF" w:rsidRPr="003954CC" w:rsidRDefault="009206AF" w:rsidP="008D3E08">
      <w:pPr>
        <w:pStyle w:val="ListParagraph"/>
        <w:ind w:left="108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PI: Zhi Sheng </w:t>
      </w:r>
    </w:p>
    <w:p w14:paraId="13C1734B" w14:textId="77777777" w:rsidR="009206AF" w:rsidRPr="003954CC" w:rsidRDefault="009206AF" w:rsidP="008D3E08">
      <w:pPr>
        <w:ind w:left="1080"/>
        <w:rPr>
          <w:rFonts w:ascii="Georgia" w:hAnsi="Georgia"/>
        </w:rPr>
      </w:pPr>
      <w:r w:rsidRPr="003954CC">
        <w:rPr>
          <w:rFonts w:ascii="Georgia" w:hAnsi="Georgia"/>
        </w:rPr>
        <w:t>Duration: 07/01/2016-08/31/2016</w:t>
      </w:r>
    </w:p>
    <w:p w14:paraId="7F70B1B9" w14:textId="77777777" w:rsidR="009206AF" w:rsidRPr="003954CC" w:rsidRDefault="009206AF" w:rsidP="00F667A4">
      <w:pPr>
        <w:pStyle w:val="ListParagraph"/>
        <w:numPr>
          <w:ilvl w:val="0"/>
          <w:numId w:val="40"/>
        </w:numPr>
        <w:rPr>
          <w:rFonts w:ascii="Georgia" w:hAnsi="Georgia"/>
        </w:rPr>
      </w:pPr>
      <w:r w:rsidRPr="003954CC">
        <w:rPr>
          <w:rFonts w:ascii="Georgia" w:hAnsi="Georgia"/>
        </w:rPr>
        <w:t xml:space="preserve">St </w:t>
      </w:r>
      <w:proofErr w:type="spellStart"/>
      <w:r w:rsidRPr="003954CC">
        <w:rPr>
          <w:rFonts w:ascii="Georgia" w:hAnsi="Georgia"/>
        </w:rPr>
        <w:t>Baldrick</w:t>
      </w:r>
      <w:proofErr w:type="spellEnd"/>
      <w:r w:rsidRPr="003954CC">
        <w:rPr>
          <w:rFonts w:ascii="Georgia" w:hAnsi="Georgia"/>
        </w:rPr>
        <w:t xml:space="preserve"> Medical Student Fellowship to the Sheng Laboratory</w:t>
      </w:r>
      <w:r w:rsidR="00C9537E" w:rsidRPr="003954CC">
        <w:rPr>
          <w:rFonts w:ascii="Georgia" w:hAnsi="Georgia"/>
        </w:rPr>
        <w:t>, $5,000</w:t>
      </w:r>
    </w:p>
    <w:p w14:paraId="215F103A" w14:textId="77777777" w:rsidR="009206AF" w:rsidRPr="003954CC" w:rsidRDefault="009206AF" w:rsidP="008D3E08">
      <w:pPr>
        <w:pStyle w:val="ListParagraph"/>
        <w:ind w:left="108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PI: Zhi Sheng </w:t>
      </w:r>
    </w:p>
    <w:p w14:paraId="56FE4B06" w14:textId="77777777" w:rsidR="009206AF" w:rsidRPr="003954CC" w:rsidRDefault="009206AF" w:rsidP="008D3E08">
      <w:pPr>
        <w:ind w:left="1080"/>
        <w:rPr>
          <w:rFonts w:ascii="Georgia" w:hAnsi="Georgia"/>
        </w:rPr>
      </w:pPr>
      <w:r w:rsidRPr="003954CC">
        <w:rPr>
          <w:rFonts w:ascii="Georgia" w:hAnsi="Georgia"/>
        </w:rPr>
        <w:t>Duration: 07/01/2015-08/31/2015</w:t>
      </w:r>
    </w:p>
    <w:p w14:paraId="749109BB" w14:textId="77777777" w:rsidR="009206AF" w:rsidRPr="003954CC" w:rsidRDefault="009206AF" w:rsidP="00F667A4">
      <w:pPr>
        <w:pStyle w:val="ListParagraph"/>
        <w:numPr>
          <w:ilvl w:val="0"/>
          <w:numId w:val="40"/>
        </w:numPr>
        <w:rPr>
          <w:rFonts w:ascii="Georgia" w:hAnsi="Georgia"/>
        </w:rPr>
      </w:pPr>
      <w:r w:rsidRPr="003954CC">
        <w:rPr>
          <w:rFonts w:ascii="Georgia" w:hAnsi="Georgia"/>
        </w:rPr>
        <w:t>American Academy of Neurology Summer Medical Student Fellowship awarded to the Sheng Laboratory</w:t>
      </w:r>
    </w:p>
    <w:p w14:paraId="7B2F41FE" w14:textId="77777777" w:rsidR="009206AF" w:rsidRPr="003954CC" w:rsidRDefault="009206AF" w:rsidP="008D3E08">
      <w:pPr>
        <w:pStyle w:val="ListParagraph"/>
        <w:ind w:left="108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PI: Zhi Sheng </w:t>
      </w:r>
    </w:p>
    <w:p w14:paraId="5F039F3D" w14:textId="77777777" w:rsidR="009206AF" w:rsidRPr="003954CC" w:rsidRDefault="009206AF" w:rsidP="008D3E08">
      <w:pPr>
        <w:ind w:left="1080"/>
        <w:rPr>
          <w:rFonts w:ascii="Georgia" w:hAnsi="Georgia"/>
        </w:rPr>
      </w:pPr>
      <w:r w:rsidRPr="003954CC">
        <w:rPr>
          <w:rFonts w:ascii="Georgia" w:hAnsi="Georgia"/>
        </w:rPr>
        <w:t>Duration: 07/01/2015-08/31/2015</w:t>
      </w:r>
    </w:p>
    <w:p w14:paraId="2900CBA4" w14:textId="77777777" w:rsidR="009206AF" w:rsidRPr="003954CC" w:rsidRDefault="009206AF" w:rsidP="00F667A4">
      <w:pPr>
        <w:pStyle w:val="ListParagraph"/>
        <w:numPr>
          <w:ilvl w:val="0"/>
          <w:numId w:val="40"/>
        </w:numPr>
        <w:rPr>
          <w:rFonts w:ascii="Georgia" w:hAnsi="Georgia"/>
        </w:rPr>
      </w:pPr>
      <w:r w:rsidRPr="003954CC">
        <w:rPr>
          <w:rFonts w:ascii="Georgia" w:hAnsi="Georgia"/>
        </w:rPr>
        <w:t>American Brain Tumor Foundation Summer Medical Student Fellowship awarded to the Sheng Laboratory</w:t>
      </w:r>
    </w:p>
    <w:p w14:paraId="1E911C4F" w14:textId="77777777" w:rsidR="009206AF" w:rsidRPr="003954CC" w:rsidRDefault="009206AF" w:rsidP="009206AF">
      <w:pPr>
        <w:pStyle w:val="ListParagraph"/>
        <w:ind w:left="1080"/>
        <w:rPr>
          <w:rFonts w:ascii="Georgia" w:hAnsi="Georgia"/>
        </w:rPr>
      </w:pPr>
      <w:r w:rsidRPr="003954CC">
        <w:rPr>
          <w:rFonts w:ascii="Georgia" w:hAnsi="Georgia"/>
        </w:rPr>
        <w:t xml:space="preserve">PI: Zhi Sheng </w:t>
      </w:r>
    </w:p>
    <w:p w14:paraId="3FF7D259" w14:textId="77777777" w:rsidR="009206AF" w:rsidRDefault="009206AF" w:rsidP="001648B7">
      <w:pPr>
        <w:pStyle w:val="ListParagraph"/>
        <w:spacing w:after="240"/>
        <w:ind w:left="108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>Duration: 07/01/2013-08/31/2013</w:t>
      </w:r>
    </w:p>
    <w:p w14:paraId="214D7D65" w14:textId="77777777" w:rsidR="00014D43" w:rsidRDefault="00014D43" w:rsidP="00014D43">
      <w:pPr>
        <w:spacing w:after="120"/>
        <w:ind w:left="360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Pending</w:t>
      </w:r>
      <w:r w:rsidRPr="003954CC">
        <w:rPr>
          <w:rFonts w:ascii="Georgia" w:hAnsi="Georgia"/>
          <w:u w:val="single"/>
        </w:rPr>
        <w:t>:</w:t>
      </w:r>
    </w:p>
    <w:p w14:paraId="34D05619" w14:textId="77777777" w:rsidR="00B15E9F" w:rsidRDefault="00B15E9F" w:rsidP="00AF2C31">
      <w:pPr>
        <w:pStyle w:val="ListParagraph"/>
        <w:numPr>
          <w:ilvl w:val="0"/>
          <w:numId w:val="46"/>
        </w:numPr>
        <w:snapToGrid w:val="0"/>
        <w:contextualSpacing w:val="0"/>
        <w:rPr>
          <w:rFonts w:ascii="Georgia" w:hAnsi="Georgia"/>
        </w:rPr>
      </w:pPr>
      <w:r>
        <w:rPr>
          <w:rFonts w:ascii="Georgia" w:hAnsi="Georgia"/>
        </w:rPr>
        <w:t>NIH-NINDS-RO1, PI: Zhi Sheng</w:t>
      </w:r>
    </w:p>
    <w:p w14:paraId="3783BEB8" w14:textId="1CEE71D1" w:rsidR="00B15E9F" w:rsidRDefault="00F667A4" w:rsidP="00B15E9F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>Duration: 07/01/2018 – 06/30/2023</w:t>
      </w:r>
      <w:r w:rsidR="00ED43DF">
        <w:rPr>
          <w:rFonts w:ascii="Georgia" w:hAnsi="Georgia"/>
        </w:rPr>
        <w:t xml:space="preserve">; Effort: 6.0 </w:t>
      </w:r>
      <w:proofErr w:type="gramStart"/>
      <w:r w:rsidR="00ED43DF">
        <w:rPr>
          <w:rFonts w:ascii="Georgia" w:hAnsi="Georgia"/>
        </w:rPr>
        <w:t>calendar</w:t>
      </w:r>
      <w:proofErr w:type="gramEnd"/>
    </w:p>
    <w:p w14:paraId="5438772D" w14:textId="12C3E0E0" w:rsidR="00ED43DF" w:rsidRDefault="00ED43DF" w:rsidP="00B15E9F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Title: The role of </w:t>
      </w:r>
      <w:proofErr w:type="spellStart"/>
      <w:r>
        <w:rPr>
          <w:rFonts w:ascii="Georgia" w:hAnsi="Georgia"/>
        </w:rPr>
        <w:t>connexin</w:t>
      </w:r>
      <w:proofErr w:type="spellEnd"/>
      <w:r>
        <w:rPr>
          <w:rFonts w:ascii="Georgia" w:hAnsi="Georgia"/>
        </w:rPr>
        <w:t xml:space="preserve"> 43 </w:t>
      </w:r>
      <w:r w:rsidR="00F667A4">
        <w:rPr>
          <w:rFonts w:ascii="Georgia" w:hAnsi="Georgia"/>
        </w:rPr>
        <w:t xml:space="preserve">carboxyl terminus </w:t>
      </w:r>
      <w:r>
        <w:rPr>
          <w:rFonts w:ascii="Georgia" w:hAnsi="Georgia"/>
        </w:rPr>
        <w:t>in glioblastoma</w:t>
      </w:r>
      <w:r w:rsidR="00F667A4">
        <w:rPr>
          <w:rFonts w:ascii="Georgia" w:hAnsi="Georgia"/>
        </w:rPr>
        <w:t xml:space="preserve"> disease progression</w:t>
      </w:r>
    </w:p>
    <w:p w14:paraId="1540ED7D" w14:textId="77777777" w:rsidR="00ED43DF" w:rsidRDefault="00ED43DF" w:rsidP="00B15E9F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>Role: PI</w:t>
      </w:r>
    </w:p>
    <w:p w14:paraId="14FFFD30" w14:textId="77777777" w:rsidR="00185A9C" w:rsidRDefault="00AF2C31" w:rsidP="00AF2C31">
      <w:pPr>
        <w:pStyle w:val="ListParagraph"/>
        <w:numPr>
          <w:ilvl w:val="0"/>
          <w:numId w:val="46"/>
        </w:numPr>
        <w:snapToGrid w:val="0"/>
        <w:contextualSpacing w:val="0"/>
        <w:rPr>
          <w:rFonts w:ascii="Georgia" w:hAnsi="Georgia"/>
        </w:rPr>
      </w:pPr>
      <w:r w:rsidRPr="00AF2C31">
        <w:rPr>
          <w:rFonts w:ascii="Georgia" w:hAnsi="Georgia"/>
        </w:rPr>
        <w:t>NIH-NCI</w:t>
      </w:r>
      <w:r w:rsidR="00185A9C">
        <w:rPr>
          <w:rFonts w:ascii="Georgia" w:hAnsi="Georgia"/>
        </w:rPr>
        <w:t>-RO1, PI: Zhi Sheng</w:t>
      </w:r>
      <w:r w:rsidRPr="00AF2C31">
        <w:rPr>
          <w:rFonts w:ascii="Georgia" w:hAnsi="Georgia"/>
        </w:rPr>
        <w:t xml:space="preserve"> </w:t>
      </w:r>
    </w:p>
    <w:p w14:paraId="3BA0D2B6" w14:textId="77777777" w:rsidR="00AF2C31" w:rsidRPr="00AF2C31" w:rsidRDefault="00185A9C" w:rsidP="00185A9C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>Duration: 04/01/2018 – 03/31/2023</w:t>
      </w:r>
      <w:proofErr w:type="gramStart"/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t xml:space="preserve"> Effort: </w:t>
      </w:r>
      <w:r w:rsidR="00AF2C31" w:rsidRPr="00AF2C31">
        <w:rPr>
          <w:rFonts w:ascii="Georgia" w:hAnsi="Georgia"/>
        </w:rPr>
        <w:t>6.00 calendar</w:t>
      </w:r>
    </w:p>
    <w:p w14:paraId="23C05368" w14:textId="77777777" w:rsidR="00AF2C31" w:rsidRPr="00AF2C31" w:rsidRDefault="00B15E9F" w:rsidP="00AF2C31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Title: </w:t>
      </w:r>
      <w:r w:rsidR="00AF2C31" w:rsidRPr="00AF2C31">
        <w:rPr>
          <w:rFonts w:ascii="Georgia" w:hAnsi="Georgia"/>
        </w:rPr>
        <w:t xml:space="preserve">Autophagy-regulating long </w:t>
      </w:r>
      <w:proofErr w:type="spellStart"/>
      <w:r w:rsidR="00AF2C31" w:rsidRPr="00AF2C31">
        <w:rPr>
          <w:rFonts w:ascii="Georgia" w:hAnsi="Georgia"/>
        </w:rPr>
        <w:t>intergenic</w:t>
      </w:r>
      <w:proofErr w:type="spellEnd"/>
      <w:r w:rsidR="00AF2C31" w:rsidRPr="00AF2C31">
        <w:rPr>
          <w:rFonts w:ascii="Georgia" w:hAnsi="Georgia"/>
        </w:rPr>
        <w:t xml:space="preserve"> noncoding RNA and drug sensitivity</w:t>
      </w:r>
    </w:p>
    <w:p w14:paraId="244C749B" w14:textId="77777777" w:rsidR="00AF2C31" w:rsidRDefault="00AF2C31" w:rsidP="00AF2C31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 w:rsidRPr="00AF2C31">
        <w:rPr>
          <w:rFonts w:ascii="Georgia" w:hAnsi="Georgia"/>
        </w:rPr>
        <w:t xml:space="preserve">Role: </w:t>
      </w:r>
      <w:r w:rsidR="00185A9C">
        <w:rPr>
          <w:rFonts w:ascii="Georgia" w:hAnsi="Georgia"/>
        </w:rPr>
        <w:t>PI</w:t>
      </w:r>
    </w:p>
    <w:p w14:paraId="4BEB685A" w14:textId="77777777" w:rsidR="00185A9C" w:rsidRDefault="00185A9C" w:rsidP="00185A9C">
      <w:pPr>
        <w:pStyle w:val="ListParagraph"/>
        <w:numPr>
          <w:ilvl w:val="0"/>
          <w:numId w:val="46"/>
        </w:numPr>
        <w:snapToGrid w:val="0"/>
        <w:contextualSpacing w:val="0"/>
        <w:rPr>
          <w:rFonts w:ascii="Georgia" w:hAnsi="Georgia"/>
        </w:rPr>
      </w:pPr>
      <w:r w:rsidRPr="00AF2C31">
        <w:rPr>
          <w:rFonts w:ascii="Georgia" w:hAnsi="Georgia"/>
        </w:rPr>
        <w:t>NIH-NINDS</w:t>
      </w:r>
      <w:r>
        <w:rPr>
          <w:rFonts w:ascii="Georgia" w:hAnsi="Georgia"/>
        </w:rPr>
        <w:t>-RO1, PI: Zhi Sheng</w:t>
      </w:r>
    </w:p>
    <w:p w14:paraId="210F28A7" w14:textId="77777777" w:rsidR="00AF2C31" w:rsidRPr="00185A9C" w:rsidRDefault="00185A9C" w:rsidP="00185A9C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>Duration: 04/01/2018 – 03/31/2023</w:t>
      </w:r>
      <w:proofErr w:type="gramStart"/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t xml:space="preserve"> Effort: </w:t>
      </w:r>
      <w:r w:rsidR="00AF2C31" w:rsidRPr="00185A9C">
        <w:rPr>
          <w:rFonts w:ascii="Georgia" w:hAnsi="Georgia"/>
        </w:rPr>
        <w:t>6.00 calendar</w:t>
      </w:r>
    </w:p>
    <w:p w14:paraId="5D974DFB" w14:textId="77777777" w:rsidR="00AF2C31" w:rsidRPr="00AF2C31" w:rsidRDefault="00ED43DF" w:rsidP="00AF2C31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Title: </w:t>
      </w:r>
      <w:r w:rsidR="00AF2C31" w:rsidRPr="00AF2C31">
        <w:rPr>
          <w:rFonts w:ascii="Georgia" w:hAnsi="Georgia"/>
        </w:rPr>
        <w:t>Molecular interpretation of a PI3K catalytic subunit in glioblastoma</w:t>
      </w:r>
    </w:p>
    <w:p w14:paraId="109782AF" w14:textId="77777777" w:rsidR="00AF2C31" w:rsidRDefault="00AF2C31" w:rsidP="00AF2C31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 w:rsidRPr="00AF2C31">
        <w:rPr>
          <w:rFonts w:ascii="Georgia" w:hAnsi="Georgia"/>
        </w:rPr>
        <w:t xml:space="preserve">Role: </w:t>
      </w:r>
      <w:r w:rsidR="00185A9C">
        <w:rPr>
          <w:rFonts w:ascii="Georgia" w:hAnsi="Georgia"/>
        </w:rPr>
        <w:t>PI</w:t>
      </w:r>
    </w:p>
    <w:p w14:paraId="07EEBF4C" w14:textId="77777777" w:rsidR="00ED43DF" w:rsidRDefault="00ED43DF" w:rsidP="00ED43DF">
      <w:pPr>
        <w:pStyle w:val="ListParagraph"/>
        <w:numPr>
          <w:ilvl w:val="0"/>
          <w:numId w:val="46"/>
        </w:numPr>
        <w:snapToGrid w:val="0"/>
        <w:contextualSpacing w:val="0"/>
        <w:rPr>
          <w:rFonts w:ascii="Georgia" w:hAnsi="Georgia"/>
        </w:rPr>
      </w:pPr>
      <w:r w:rsidRPr="00AF2C31">
        <w:rPr>
          <w:rFonts w:ascii="Georgia" w:hAnsi="Georgia"/>
        </w:rPr>
        <w:t xml:space="preserve">NIH-NCI </w:t>
      </w:r>
      <w:r>
        <w:rPr>
          <w:rFonts w:ascii="Georgia" w:hAnsi="Georgia"/>
        </w:rPr>
        <w:t xml:space="preserve">–R21, </w:t>
      </w:r>
      <w:r w:rsidR="00AF2C31" w:rsidRPr="00AF2C31">
        <w:rPr>
          <w:rFonts w:ascii="Georgia" w:hAnsi="Georgia"/>
        </w:rPr>
        <w:t xml:space="preserve">PI: </w:t>
      </w:r>
      <w:r>
        <w:rPr>
          <w:rFonts w:ascii="Georgia" w:hAnsi="Georgia"/>
        </w:rPr>
        <w:t>Zhi Sheng</w:t>
      </w:r>
    </w:p>
    <w:p w14:paraId="6D2D69C0" w14:textId="77777777" w:rsidR="00AF2C31" w:rsidRPr="00AF2C31" w:rsidRDefault="00ED43DF" w:rsidP="00ED43DF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>Duration: 04/01/2018 – 03/31/2020</w:t>
      </w:r>
      <w:proofErr w:type="gramStart"/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t xml:space="preserve"> Effort: </w:t>
      </w:r>
      <w:r w:rsidR="00AF2C31" w:rsidRPr="00AF2C31">
        <w:rPr>
          <w:rFonts w:ascii="Georgia" w:hAnsi="Georgia"/>
        </w:rPr>
        <w:t>3.00 calendar</w:t>
      </w:r>
    </w:p>
    <w:p w14:paraId="023ECBDC" w14:textId="77777777" w:rsidR="00AF2C31" w:rsidRPr="00ED43DF" w:rsidRDefault="00ED43DF" w:rsidP="00ED43DF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Title: </w:t>
      </w:r>
      <w:r w:rsidR="00AF2C31" w:rsidRPr="00AF2C31">
        <w:rPr>
          <w:rFonts w:ascii="Georgia" w:hAnsi="Georgia"/>
        </w:rPr>
        <w:t>Selectively targeting a PI3K subunit to overcome temozolomide resistance and treat recurrent</w:t>
      </w:r>
      <w:r>
        <w:rPr>
          <w:rFonts w:ascii="Georgia" w:hAnsi="Georgia"/>
        </w:rPr>
        <w:t xml:space="preserve"> </w:t>
      </w:r>
      <w:r w:rsidR="00AF2C31" w:rsidRPr="00ED43DF">
        <w:rPr>
          <w:rFonts w:ascii="Georgia" w:hAnsi="Georgia"/>
        </w:rPr>
        <w:t>glioblastoma</w:t>
      </w:r>
    </w:p>
    <w:p w14:paraId="3E1F79FC" w14:textId="77777777" w:rsidR="00AF2C31" w:rsidRDefault="00AF2C31" w:rsidP="00AF2C31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 w:rsidRPr="00AF2C31">
        <w:rPr>
          <w:rFonts w:ascii="Georgia" w:hAnsi="Georgia"/>
        </w:rPr>
        <w:t xml:space="preserve">Role: </w:t>
      </w:r>
      <w:r w:rsidR="00ED43DF">
        <w:rPr>
          <w:rFonts w:ascii="Georgia" w:hAnsi="Georgia"/>
        </w:rPr>
        <w:t>PI</w:t>
      </w:r>
    </w:p>
    <w:p w14:paraId="589781D4" w14:textId="77777777" w:rsidR="00ED43DF" w:rsidRPr="00AF2C31" w:rsidRDefault="00ED43DF" w:rsidP="00AF2C31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>Status: scored 27 with 9 percentile last round; resubmitted and pending for review</w:t>
      </w:r>
    </w:p>
    <w:p w14:paraId="475C8538" w14:textId="77777777" w:rsidR="00265406" w:rsidRDefault="00265406" w:rsidP="00265406">
      <w:pPr>
        <w:pStyle w:val="ListParagraph"/>
        <w:numPr>
          <w:ilvl w:val="0"/>
          <w:numId w:val="46"/>
        </w:numPr>
        <w:snapToGrid w:val="0"/>
        <w:contextualSpacing w:val="0"/>
        <w:rPr>
          <w:rFonts w:ascii="Georgia" w:hAnsi="Georgia"/>
        </w:rPr>
      </w:pPr>
      <w:r>
        <w:rPr>
          <w:rFonts w:ascii="Georgia" w:hAnsi="Georgia"/>
        </w:rPr>
        <w:t>NIH-NCI-R01, PI: Kelly</w:t>
      </w:r>
    </w:p>
    <w:p w14:paraId="436FA211" w14:textId="77777777" w:rsidR="00AF2C31" w:rsidRPr="00AF2C31" w:rsidRDefault="00265406" w:rsidP="00265406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>Duration: 04/01/2018 – 03/31/2023</w:t>
      </w:r>
      <w:proofErr w:type="gramStart"/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t xml:space="preserve"> Effort: </w:t>
      </w:r>
      <w:r w:rsidR="00AF2C31" w:rsidRPr="00AF2C31">
        <w:rPr>
          <w:rFonts w:ascii="Georgia" w:hAnsi="Georgia"/>
        </w:rPr>
        <w:t>1.20 calendar</w:t>
      </w:r>
    </w:p>
    <w:p w14:paraId="2CA92F28" w14:textId="77777777" w:rsidR="00AF2C31" w:rsidRPr="00AF2C31" w:rsidRDefault="00265406" w:rsidP="00AF2C31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Title: </w:t>
      </w:r>
      <w:r w:rsidR="00AF2C31" w:rsidRPr="00AF2C31">
        <w:rPr>
          <w:rFonts w:ascii="Georgia" w:hAnsi="Georgia"/>
        </w:rPr>
        <w:t>Hot Spot Analysis of the Breast Cancer Susceptibility Protein</w:t>
      </w:r>
    </w:p>
    <w:p w14:paraId="7182E838" w14:textId="77777777" w:rsidR="00AF2C31" w:rsidRDefault="00265406" w:rsidP="00AF2C31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>Role: Co-I</w:t>
      </w:r>
    </w:p>
    <w:p w14:paraId="7CB81E0D" w14:textId="77777777" w:rsidR="00265406" w:rsidRDefault="00265406" w:rsidP="00265406">
      <w:pPr>
        <w:pStyle w:val="ListParagraph"/>
        <w:numPr>
          <w:ilvl w:val="0"/>
          <w:numId w:val="46"/>
        </w:numPr>
        <w:snapToGrid w:val="0"/>
        <w:contextualSpacing w:val="0"/>
        <w:rPr>
          <w:rFonts w:ascii="Georgia" w:hAnsi="Georgia"/>
        </w:rPr>
      </w:pPr>
      <w:r>
        <w:rPr>
          <w:rFonts w:ascii="Georgia" w:hAnsi="Georgia"/>
        </w:rPr>
        <w:t>NIH-NCI-R01, PI: Kelly</w:t>
      </w:r>
    </w:p>
    <w:p w14:paraId="3E65E3F1" w14:textId="77777777" w:rsidR="00AF2C31" w:rsidRPr="00AF2C31" w:rsidRDefault="00265406" w:rsidP="00265406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Duration: </w:t>
      </w:r>
      <w:r w:rsidR="00AF2C31" w:rsidRPr="00AF2C31">
        <w:rPr>
          <w:rFonts w:ascii="Georgia" w:hAnsi="Georgia"/>
        </w:rPr>
        <w:t>07/09/2015 – 06/30/2020 1.20 calendar</w:t>
      </w:r>
    </w:p>
    <w:p w14:paraId="65E65AE8" w14:textId="77777777" w:rsidR="00AF2C31" w:rsidRPr="00AF2C31" w:rsidRDefault="00265406" w:rsidP="00AF2C31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Title: </w:t>
      </w:r>
      <w:r w:rsidR="00AF2C31" w:rsidRPr="00AF2C31">
        <w:rPr>
          <w:rFonts w:ascii="Georgia" w:hAnsi="Georgia"/>
        </w:rPr>
        <w:t>Multi-scale imaging and detection of oxidative damage to breast cancer proteins</w:t>
      </w:r>
    </w:p>
    <w:p w14:paraId="513A65A0" w14:textId="77777777" w:rsidR="00AF2C31" w:rsidRDefault="00265406" w:rsidP="00AF2C31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>Role: Co-I</w:t>
      </w:r>
    </w:p>
    <w:p w14:paraId="2CD60ED6" w14:textId="77777777" w:rsidR="00265406" w:rsidRDefault="00265406" w:rsidP="00265406">
      <w:pPr>
        <w:pStyle w:val="ListParagraph"/>
        <w:numPr>
          <w:ilvl w:val="0"/>
          <w:numId w:val="46"/>
        </w:numPr>
        <w:snapToGrid w:val="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DOD-BRCP, </w:t>
      </w:r>
      <w:r w:rsidR="00AF2C31" w:rsidRPr="00AF2C31">
        <w:rPr>
          <w:rFonts w:ascii="Georgia" w:hAnsi="Georgia"/>
        </w:rPr>
        <w:t>PI: Kell</w:t>
      </w:r>
      <w:r>
        <w:rPr>
          <w:rFonts w:ascii="Georgia" w:hAnsi="Georgia"/>
        </w:rPr>
        <w:t>y</w:t>
      </w:r>
    </w:p>
    <w:p w14:paraId="2B03EE67" w14:textId="77777777" w:rsidR="00AF2C31" w:rsidRPr="00AF2C31" w:rsidRDefault="00265406" w:rsidP="00265406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Duration: 10/01/2018 – 09/30/2021; Effort: </w:t>
      </w:r>
      <w:r w:rsidR="00AF2C31" w:rsidRPr="00AF2C31">
        <w:rPr>
          <w:rFonts w:ascii="Georgia" w:hAnsi="Georgia"/>
        </w:rPr>
        <w:t xml:space="preserve">0.96 </w:t>
      </w:r>
      <w:proofErr w:type="gramStart"/>
      <w:r w:rsidR="00AF2C31" w:rsidRPr="00AF2C31">
        <w:rPr>
          <w:rFonts w:ascii="Georgia" w:hAnsi="Georgia"/>
        </w:rPr>
        <w:t>calendar</w:t>
      </w:r>
      <w:proofErr w:type="gramEnd"/>
    </w:p>
    <w:p w14:paraId="50DDA3E8" w14:textId="77777777" w:rsidR="00AF2C31" w:rsidRPr="00AF2C31" w:rsidRDefault="00265406" w:rsidP="00AF2C31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Title: </w:t>
      </w:r>
      <w:r w:rsidR="00AF2C31" w:rsidRPr="00AF2C31">
        <w:rPr>
          <w:rFonts w:ascii="Georgia" w:hAnsi="Georgia"/>
        </w:rPr>
        <w:t>Hot spot determinants in BRCA1-related cancers</w:t>
      </w:r>
    </w:p>
    <w:p w14:paraId="61E5E7DA" w14:textId="77777777" w:rsidR="00AF2C31" w:rsidRDefault="00265406" w:rsidP="00AF2C31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>Role: Co-I</w:t>
      </w:r>
    </w:p>
    <w:p w14:paraId="2F852DE1" w14:textId="77777777" w:rsidR="00265406" w:rsidRDefault="00265406" w:rsidP="00265406">
      <w:pPr>
        <w:pStyle w:val="ListParagraph"/>
        <w:numPr>
          <w:ilvl w:val="0"/>
          <w:numId w:val="46"/>
        </w:numPr>
        <w:snapToGrid w:val="0"/>
        <w:contextualSpacing w:val="0"/>
        <w:rPr>
          <w:rFonts w:ascii="Georgia" w:hAnsi="Georgia"/>
        </w:rPr>
      </w:pPr>
      <w:r>
        <w:rPr>
          <w:rFonts w:ascii="Georgia" w:hAnsi="Georgia"/>
        </w:rPr>
        <w:t>NIH-NINDS-R25, PI: Fox</w:t>
      </w:r>
    </w:p>
    <w:p w14:paraId="233DEFE6" w14:textId="77777777" w:rsidR="00AF2C31" w:rsidRPr="00AF2C31" w:rsidRDefault="00265406" w:rsidP="00265406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Duration: </w:t>
      </w:r>
      <w:r w:rsidR="00AF2C31" w:rsidRPr="00AF2C31">
        <w:rPr>
          <w:rFonts w:ascii="Georgia" w:hAnsi="Georgia"/>
        </w:rPr>
        <w:t>01/01/2018</w:t>
      </w:r>
      <w:r>
        <w:rPr>
          <w:rFonts w:ascii="Georgia" w:hAnsi="Georgia"/>
        </w:rPr>
        <w:t xml:space="preserve"> – 12/31/2022; Effort: </w:t>
      </w:r>
      <w:r w:rsidR="00AF2C31" w:rsidRPr="00AF2C31">
        <w:rPr>
          <w:rFonts w:ascii="Georgia" w:hAnsi="Georgia"/>
        </w:rPr>
        <w:t xml:space="preserve">0.06 </w:t>
      </w:r>
      <w:proofErr w:type="gramStart"/>
      <w:r w:rsidR="00AF2C31" w:rsidRPr="00AF2C31">
        <w:rPr>
          <w:rFonts w:ascii="Georgia" w:hAnsi="Georgia"/>
        </w:rPr>
        <w:t>calendar</w:t>
      </w:r>
      <w:proofErr w:type="gramEnd"/>
    </w:p>
    <w:p w14:paraId="1A291842" w14:textId="77777777" w:rsidR="00AF2C31" w:rsidRPr="00265406" w:rsidRDefault="00265406" w:rsidP="00265406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Title: </w:t>
      </w:r>
      <w:r w:rsidR="00AF2C31" w:rsidRPr="00AF2C31">
        <w:rPr>
          <w:rFonts w:ascii="Georgia" w:hAnsi="Georgia"/>
        </w:rPr>
        <w:t xml:space="preserve">Virginia Tech </w:t>
      </w:r>
      <w:proofErr w:type="spellStart"/>
      <w:r w:rsidR="00AF2C31" w:rsidRPr="00AF2C31">
        <w:rPr>
          <w:rFonts w:ascii="Georgia" w:hAnsi="Georgia"/>
        </w:rPr>
        <w:t>Carilion</w:t>
      </w:r>
      <w:proofErr w:type="spellEnd"/>
      <w:r w:rsidR="00AF2C31" w:rsidRPr="00AF2C31">
        <w:rPr>
          <w:rFonts w:ascii="Georgia" w:hAnsi="Georgia"/>
        </w:rPr>
        <w:t xml:space="preserve"> Research Institute Translational Neurobiology Summer Undergraduate</w:t>
      </w:r>
      <w:r>
        <w:rPr>
          <w:rFonts w:ascii="Georgia" w:hAnsi="Georgia"/>
        </w:rPr>
        <w:t xml:space="preserve"> </w:t>
      </w:r>
      <w:r w:rsidR="00AF2C31" w:rsidRPr="00265406">
        <w:rPr>
          <w:rFonts w:ascii="Georgia" w:hAnsi="Georgia"/>
        </w:rPr>
        <w:t xml:space="preserve">Research Fellowship (VTCRI </w:t>
      </w:r>
      <w:proofErr w:type="spellStart"/>
      <w:r w:rsidR="00AF2C31" w:rsidRPr="00265406">
        <w:rPr>
          <w:rFonts w:ascii="Georgia" w:hAnsi="Georgia"/>
        </w:rPr>
        <w:t>neuroSURF</w:t>
      </w:r>
      <w:proofErr w:type="spellEnd"/>
      <w:r w:rsidR="00AF2C31" w:rsidRPr="00265406">
        <w:rPr>
          <w:rFonts w:ascii="Georgia" w:hAnsi="Georgia"/>
        </w:rPr>
        <w:t>)</w:t>
      </w:r>
    </w:p>
    <w:p w14:paraId="35945D51" w14:textId="77777777" w:rsidR="00AF2C31" w:rsidRPr="00AF2C31" w:rsidRDefault="00AF2C31" w:rsidP="00AF2C31">
      <w:pPr>
        <w:pStyle w:val="ListParagraph"/>
        <w:snapToGrid w:val="0"/>
        <w:ind w:left="1080"/>
        <w:contextualSpacing w:val="0"/>
        <w:rPr>
          <w:rFonts w:ascii="Georgia" w:hAnsi="Georgia"/>
        </w:rPr>
      </w:pPr>
      <w:r w:rsidRPr="00AF2C31">
        <w:rPr>
          <w:rFonts w:ascii="Georgia" w:hAnsi="Georgia"/>
        </w:rPr>
        <w:t>Role: Program Faculty</w:t>
      </w:r>
    </w:p>
    <w:p w14:paraId="17CCAEE4" w14:textId="4F32AE0A" w:rsidR="001648B7" w:rsidRPr="003954CC" w:rsidRDefault="00F667A4" w:rsidP="00586684">
      <w:pPr>
        <w:pStyle w:val="ListParagraph"/>
        <w:spacing w:before="240" w:after="120"/>
        <w:ind w:left="0"/>
        <w:contextualSpacing w:val="0"/>
        <w:rPr>
          <w:rFonts w:ascii="Georgia" w:hAnsi="Georgia"/>
          <w:b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 wp14:anchorId="33F576E2" wp14:editId="333750A6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5897880" cy="0"/>
                <wp:effectExtent l="50800" t="50800" r="71120" b="127000"/>
                <wp:wrapThrough wrapText="bothSides">
                  <wp:wrapPolygon edited="0">
                    <wp:start x="-186" y="-1"/>
                    <wp:lineTo x="-186" y="-1"/>
                    <wp:lineTo x="-93" y="-1"/>
                    <wp:lineTo x="21674" y="-1"/>
                    <wp:lineTo x="21767" y="-1"/>
                    <wp:lineTo x="21767" y="-1"/>
                    <wp:lineTo x="-186" y="-1"/>
                  </wp:wrapPolygon>
                </wp:wrapThrough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1552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0,16.3pt" to="464.4pt,1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" strokecolor="#4f81bd [3204]" strokeweight="2pt">
                <v:shadow on="t" opacity="24903f" origin=",.5" offset="0,20000emu"/>
                <w10:wrap type="through"/>
              </v:line>
            </w:pict>
          </mc:Fallback>
        </mc:AlternateContent>
      </w:r>
      <w:r w:rsidR="001648B7" w:rsidRPr="003954CC">
        <w:rPr>
          <w:rFonts w:ascii="Georgia" w:hAnsi="Georgia"/>
          <w:b/>
        </w:rPr>
        <w:t>Patent Applications</w:t>
      </w:r>
      <w:r w:rsidR="007E1624" w:rsidRPr="003954CC">
        <w:rPr>
          <w:rFonts w:ascii="Georgia" w:hAnsi="Georgia"/>
          <w:b/>
        </w:rPr>
        <w:t xml:space="preserve"> and Disclosures</w:t>
      </w:r>
    </w:p>
    <w:p w14:paraId="225E18BA" w14:textId="132A0C9D" w:rsidR="00F833A9" w:rsidRPr="003954CC" w:rsidRDefault="00F833A9" w:rsidP="00F833A9">
      <w:pPr>
        <w:pStyle w:val="ListParagraph"/>
        <w:spacing w:after="120"/>
        <w:ind w:left="360"/>
        <w:contextualSpacing w:val="0"/>
        <w:rPr>
          <w:rFonts w:ascii="Georgia" w:hAnsi="Georgia"/>
          <w:u w:val="single"/>
        </w:rPr>
      </w:pPr>
      <w:r w:rsidRPr="003954CC">
        <w:rPr>
          <w:rFonts w:ascii="Georgia" w:hAnsi="Georgia"/>
          <w:u w:val="single"/>
        </w:rPr>
        <w:t>Patent applications:</w:t>
      </w:r>
    </w:p>
    <w:p w14:paraId="0EE75E62" w14:textId="5F3B667A" w:rsidR="001648B7" w:rsidRPr="003954CC" w:rsidRDefault="001648B7" w:rsidP="00F833A9">
      <w:pPr>
        <w:pStyle w:val="ListParagraph"/>
        <w:numPr>
          <w:ilvl w:val="0"/>
          <w:numId w:val="28"/>
        </w:numPr>
        <w:spacing w:after="120"/>
        <w:ind w:left="108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 xml:space="preserve">06/16/2014, an application for International Patent Application Serial No. PCT/US2014/042528 has been filed. Invention title: Methods for Therapeutic Targeting Cancer Stem cells. Inventors: Zhi Sheng and Robert </w:t>
      </w:r>
      <w:proofErr w:type="spellStart"/>
      <w:r w:rsidRPr="003954CC">
        <w:rPr>
          <w:rFonts w:ascii="Georgia" w:hAnsi="Georgia"/>
        </w:rPr>
        <w:t>Gourdie</w:t>
      </w:r>
      <w:proofErr w:type="spellEnd"/>
      <w:r w:rsidRPr="003954CC">
        <w:rPr>
          <w:rFonts w:ascii="Georgia" w:hAnsi="Georgia"/>
        </w:rPr>
        <w:t>.</w:t>
      </w:r>
    </w:p>
    <w:p w14:paraId="5D1C7BAA" w14:textId="064A7A86" w:rsidR="001648B7" w:rsidRPr="003954CC" w:rsidRDefault="001648B7" w:rsidP="00F833A9">
      <w:pPr>
        <w:pStyle w:val="ListParagraph"/>
        <w:numPr>
          <w:ilvl w:val="0"/>
          <w:numId w:val="28"/>
        </w:numPr>
        <w:spacing w:after="120"/>
        <w:ind w:left="108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>03/13/2015, an application for United States Letters Patent Serial No.</w:t>
      </w:r>
      <w:r w:rsidRPr="003954CC">
        <w:rPr>
          <w:rFonts w:ascii="Georgia" w:hAnsi="Georgia"/>
        </w:rPr>
        <w:tab/>
        <w:t xml:space="preserve"> 62/132,588 has been filed. Invention title: A Rapid and High Content Assay that Measures </w:t>
      </w:r>
      <w:proofErr w:type="spellStart"/>
      <w:r w:rsidRPr="003954CC">
        <w:rPr>
          <w:rFonts w:ascii="Georgia" w:hAnsi="Georgia"/>
        </w:rPr>
        <w:t>Cyto</w:t>
      </w:r>
      <w:proofErr w:type="spellEnd"/>
      <w:r w:rsidRPr="003954CC">
        <w:rPr>
          <w:rFonts w:ascii="Georgia" w:hAnsi="Georgia"/>
        </w:rPr>
        <w:t>-ID-Stained Autophagic Compartments and Estimates Autophagy Flux with Potential Clinical Applications. Inventors: Zhi Sheng.</w:t>
      </w:r>
    </w:p>
    <w:p w14:paraId="28C10D17" w14:textId="1C116023" w:rsidR="001648B7" w:rsidRPr="003954CC" w:rsidRDefault="001648B7" w:rsidP="00F833A9">
      <w:pPr>
        <w:pStyle w:val="ListParagraph"/>
        <w:numPr>
          <w:ilvl w:val="0"/>
          <w:numId w:val="28"/>
        </w:numPr>
        <w:spacing w:after="120"/>
        <w:ind w:left="108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t>04/08/2015, an application for United States Letters Patent Serial No.</w:t>
      </w:r>
      <w:r w:rsidRPr="003954CC">
        <w:rPr>
          <w:rFonts w:ascii="Georgia" w:hAnsi="Georgia"/>
        </w:rPr>
        <w:tab/>
        <w:t xml:space="preserve"> 62/144,387 has been filed. Invention title: Methods for Personalized Medicine: GBM Diagnosis and Treatment. Inventors: Zhi Sheng, Robert </w:t>
      </w:r>
      <w:proofErr w:type="spellStart"/>
      <w:r w:rsidRPr="003954CC">
        <w:rPr>
          <w:rFonts w:ascii="Georgia" w:hAnsi="Georgia"/>
        </w:rPr>
        <w:t>Gourdie</w:t>
      </w:r>
      <w:proofErr w:type="spellEnd"/>
      <w:r w:rsidRPr="003954CC">
        <w:rPr>
          <w:rFonts w:ascii="Georgia" w:hAnsi="Georgia"/>
        </w:rPr>
        <w:t xml:space="preserve">, </w:t>
      </w:r>
      <w:proofErr w:type="spellStart"/>
      <w:r w:rsidRPr="003954CC">
        <w:rPr>
          <w:rFonts w:ascii="Georgia" w:hAnsi="Georgia"/>
        </w:rPr>
        <w:t>Samy</w:t>
      </w:r>
      <w:proofErr w:type="spellEnd"/>
      <w:r w:rsidRPr="003954CC">
        <w:rPr>
          <w:rFonts w:ascii="Georgia" w:hAnsi="Georgia"/>
        </w:rPr>
        <w:t xml:space="preserve"> </w:t>
      </w:r>
      <w:proofErr w:type="spellStart"/>
      <w:r w:rsidRPr="003954CC">
        <w:rPr>
          <w:rFonts w:ascii="Georgia" w:hAnsi="Georgia"/>
        </w:rPr>
        <w:t>Lamouille</w:t>
      </w:r>
      <w:proofErr w:type="spellEnd"/>
      <w:r w:rsidRPr="003954CC">
        <w:rPr>
          <w:rFonts w:ascii="Georgia" w:hAnsi="Georgia"/>
        </w:rPr>
        <w:t xml:space="preserve">, </w:t>
      </w:r>
      <w:proofErr w:type="gramStart"/>
      <w:r w:rsidRPr="003954CC">
        <w:rPr>
          <w:rFonts w:ascii="Georgia" w:hAnsi="Georgia"/>
        </w:rPr>
        <w:t>Robin</w:t>
      </w:r>
      <w:proofErr w:type="gramEnd"/>
      <w:r w:rsidRPr="003954CC">
        <w:rPr>
          <w:rFonts w:ascii="Georgia" w:hAnsi="Georgia"/>
        </w:rPr>
        <w:t xml:space="preserve"> Varghese.</w:t>
      </w:r>
    </w:p>
    <w:p w14:paraId="111FE727" w14:textId="3F708D70" w:rsidR="00F833A9" w:rsidRPr="003954CC" w:rsidRDefault="00F833A9" w:rsidP="00F833A9">
      <w:pPr>
        <w:spacing w:after="120"/>
        <w:ind w:left="360"/>
        <w:rPr>
          <w:rFonts w:ascii="Georgia" w:hAnsi="Georgia"/>
          <w:u w:val="single"/>
        </w:rPr>
      </w:pPr>
      <w:r w:rsidRPr="003954CC">
        <w:rPr>
          <w:rFonts w:ascii="Georgia" w:hAnsi="Georgia"/>
          <w:u w:val="single"/>
        </w:rPr>
        <w:t>Disclosures:</w:t>
      </w:r>
    </w:p>
    <w:p w14:paraId="0FF374B3" w14:textId="537B91F0" w:rsidR="007E1624" w:rsidRPr="003954CC" w:rsidRDefault="007E1624" w:rsidP="00F833A9">
      <w:pPr>
        <w:pStyle w:val="ListParagraph"/>
        <w:spacing w:after="120"/>
        <w:ind w:left="1080"/>
        <w:contextualSpacing w:val="0"/>
        <w:rPr>
          <w:rFonts w:ascii="Georgia" w:hAnsi="Georgia"/>
        </w:rPr>
      </w:pPr>
      <w:r w:rsidRPr="003954CC">
        <w:rPr>
          <w:rFonts w:ascii="Georgia" w:hAnsi="Georgia"/>
        </w:rPr>
        <w:lastRenderedPageBreak/>
        <w:t xml:space="preserve">VTIP 15-083, </w:t>
      </w:r>
      <w:proofErr w:type="gramStart"/>
      <w:r w:rsidRPr="003954CC">
        <w:rPr>
          <w:rFonts w:ascii="Georgia" w:hAnsi="Georgia"/>
        </w:rPr>
        <w:t>The</w:t>
      </w:r>
      <w:proofErr w:type="gramEnd"/>
      <w:r w:rsidRPr="003954CC">
        <w:rPr>
          <w:rFonts w:ascii="Georgia" w:hAnsi="Georgia"/>
        </w:rPr>
        <w:t xml:space="preserve"> application of NOTCH1 as a Biomarker for Glioblastoma Stem Cells. Inventors: Zhi Sheng and Deborah Kelly.</w:t>
      </w:r>
    </w:p>
    <w:p w14:paraId="09D0ACFB" w14:textId="78AF6A1C" w:rsidR="00AE2992" w:rsidRPr="003954CC" w:rsidRDefault="00F667A4" w:rsidP="00AE2992">
      <w:pPr>
        <w:spacing w:after="120"/>
        <w:ind w:left="360"/>
        <w:rPr>
          <w:rFonts w:ascii="Georgia" w:hAnsi="Georgia"/>
          <w:b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 wp14:anchorId="6087B4D3" wp14:editId="490E0A6B">
                <wp:simplePos x="0" y="0"/>
                <wp:positionH relativeFrom="column">
                  <wp:posOffset>152400</wp:posOffset>
                </wp:positionH>
                <wp:positionV relativeFrom="paragraph">
                  <wp:posOffset>98425</wp:posOffset>
                </wp:positionV>
                <wp:extent cx="5897880" cy="0"/>
                <wp:effectExtent l="50800" t="50800" r="71120" b="127000"/>
                <wp:wrapThrough wrapText="bothSides">
                  <wp:wrapPolygon edited="0">
                    <wp:start x="-186" y="-1"/>
                    <wp:lineTo x="-186" y="-1"/>
                    <wp:lineTo x="-93" y="-1"/>
                    <wp:lineTo x="21674" y="-1"/>
                    <wp:lineTo x="21767" y="-1"/>
                    <wp:lineTo x="21767" y="-1"/>
                    <wp:lineTo x="-186" y="-1"/>
                  </wp:wrapPolygon>
                </wp:wrapThrough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3600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12pt,7.75pt" to="476.4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" strokecolor="#4f81bd [3204]" strokeweight="2pt">
                <v:shadow on="t" opacity="24903f" origin=",.5" offset="0,20000emu"/>
                <w10:wrap type="through"/>
              </v:line>
            </w:pict>
          </mc:Fallback>
        </mc:AlternateContent>
      </w:r>
      <w:r w:rsidR="00AE2992" w:rsidRPr="003954CC">
        <w:rPr>
          <w:rFonts w:ascii="Georgia" w:hAnsi="Georgia"/>
          <w:b/>
        </w:rPr>
        <w:t>Outreach</w:t>
      </w:r>
    </w:p>
    <w:p w14:paraId="2588C445" w14:textId="3A26AC5E" w:rsidR="00AE2992" w:rsidRPr="003954CC" w:rsidRDefault="000B10C9" w:rsidP="000B10C9">
      <w:pPr>
        <w:ind w:left="720"/>
        <w:rPr>
          <w:rFonts w:ascii="Georgia" w:hAnsi="Georgia"/>
        </w:rPr>
      </w:pPr>
      <w:r>
        <w:rPr>
          <w:rFonts w:ascii="Georgia" w:hAnsi="Georgia"/>
        </w:rPr>
        <w:t>2016</w:t>
      </w:r>
      <w:r>
        <w:rPr>
          <w:rFonts w:ascii="Georgia" w:hAnsi="Georgia"/>
        </w:rPr>
        <w:tab/>
      </w:r>
      <w:r w:rsidR="00AE2992" w:rsidRPr="003954CC">
        <w:rPr>
          <w:rFonts w:ascii="Georgia" w:hAnsi="Georgia"/>
        </w:rPr>
        <w:t>Judge, Regional Science Fair</w:t>
      </w:r>
      <w:r>
        <w:rPr>
          <w:rFonts w:ascii="Georgia" w:hAnsi="Georgia"/>
        </w:rPr>
        <w:t xml:space="preserve">, </w:t>
      </w:r>
      <w:r w:rsidR="00AE2992" w:rsidRPr="003954CC">
        <w:rPr>
          <w:rFonts w:ascii="Georgia" w:hAnsi="Georgia"/>
        </w:rPr>
        <w:t>Poster presentations/10 students</w:t>
      </w:r>
    </w:p>
    <w:p w14:paraId="0ADE4F8E" w14:textId="4EB43BA8" w:rsidR="00AE2992" w:rsidRPr="003954CC" w:rsidRDefault="000B10C9" w:rsidP="000B10C9">
      <w:pPr>
        <w:ind w:left="1440" w:hanging="720"/>
        <w:rPr>
          <w:rFonts w:ascii="Georgia" w:hAnsi="Georgia"/>
        </w:rPr>
      </w:pPr>
      <w:r>
        <w:rPr>
          <w:rFonts w:ascii="Georgia" w:hAnsi="Georgia"/>
        </w:rPr>
        <w:t>2016</w:t>
      </w:r>
      <w:r>
        <w:rPr>
          <w:rFonts w:ascii="Georgia" w:hAnsi="Georgia"/>
        </w:rPr>
        <w:tab/>
      </w:r>
      <w:r w:rsidR="00AE2992" w:rsidRPr="003954CC">
        <w:rPr>
          <w:rFonts w:ascii="Georgia" w:hAnsi="Georgia"/>
        </w:rPr>
        <w:t>Judge, Roanoke Valley Governor School Science Project Forum</w:t>
      </w:r>
      <w:r>
        <w:rPr>
          <w:rFonts w:ascii="Georgia" w:hAnsi="Georgia"/>
        </w:rPr>
        <w:t xml:space="preserve">, </w:t>
      </w:r>
      <w:r w:rsidR="00AE2992" w:rsidRPr="003954CC">
        <w:rPr>
          <w:rFonts w:ascii="Georgia" w:hAnsi="Georgia"/>
        </w:rPr>
        <w:t>Poster presentations/8 students</w:t>
      </w:r>
    </w:p>
    <w:p w14:paraId="0D9EAED0" w14:textId="13209BB9" w:rsidR="00392105" w:rsidRPr="003954CC" w:rsidRDefault="000B10C9" w:rsidP="002704A3">
      <w:pPr>
        <w:ind w:left="1440" w:hanging="720"/>
        <w:rPr>
          <w:rFonts w:ascii="Georgia" w:hAnsi="Georgia"/>
        </w:rPr>
      </w:pPr>
      <w:r>
        <w:rPr>
          <w:rFonts w:ascii="Georgia" w:hAnsi="Georgia"/>
        </w:rPr>
        <w:t>2012</w:t>
      </w:r>
      <w:r>
        <w:rPr>
          <w:rFonts w:ascii="Georgia" w:hAnsi="Georgia"/>
        </w:rPr>
        <w:tab/>
      </w:r>
      <w:r w:rsidR="00AE2992" w:rsidRPr="003954CC">
        <w:rPr>
          <w:rFonts w:ascii="Georgia" w:hAnsi="Georgia"/>
        </w:rPr>
        <w:t>Virginia Cancer Regi</w:t>
      </w:r>
      <w:r>
        <w:rPr>
          <w:rFonts w:ascii="Georgia" w:hAnsi="Georgia"/>
        </w:rPr>
        <w:t>stration Association Conference, ~50 cancer survivors</w:t>
      </w:r>
      <w:r w:rsidR="00AE2992" w:rsidRPr="003954CC">
        <w:rPr>
          <w:rFonts w:ascii="Georgia" w:hAnsi="Georgia"/>
        </w:rPr>
        <w:t xml:space="preserve">  </w:t>
      </w:r>
    </w:p>
    <w:sectPr w:rsidR="00392105" w:rsidRPr="003954CC" w:rsidSect="00C40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10E8BD0"/>
    <w:lvl w:ilvl="0" w:tplc="4160936A">
      <w:start w:val="1"/>
      <w:numFmt w:val="decimal"/>
      <w:lvlText w:val="%1."/>
      <w:lvlJc w:val="left"/>
      <w:pPr>
        <w:ind w:left="1350" w:hanging="360"/>
      </w:pPr>
      <w:rPr>
        <w:rFonts w:ascii="Georgia" w:hAnsi="Georgia" w:hint="default"/>
        <w:b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D6E3F"/>
    <w:multiLevelType w:val="hybridMultilevel"/>
    <w:tmpl w:val="86329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57B9E"/>
    <w:multiLevelType w:val="hybridMultilevel"/>
    <w:tmpl w:val="83CA3BD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9CC1227"/>
    <w:multiLevelType w:val="hybridMultilevel"/>
    <w:tmpl w:val="208284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2575E"/>
    <w:multiLevelType w:val="hybridMultilevel"/>
    <w:tmpl w:val="0D40B77C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0B671C5C"/>
    <w:multiLevelType w:val="hybridMultilevel"/>
    <w:tmpl w:val="5022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B4E4C"/>
    <w:multiLevelType w:val="hybridMultilevel"/>
    <w:tmpl w:val="DDCC7BE6"/>
    <w:lvl w:ilvl="0" w:tplc="832CC4EA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0F155CBE"/>
    <w:multiLevelType w:val="hybridMultilevel"/>
    <w:tmpl w:val="454CCFD6"/>
    <w:lvl w:ilvl="0" w:tplc="940E7F5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1A098D2">
      <w:start w:val="1"/>
      <w:numFmt w:val="decimal"/>
      <w:lvlText w:val="%2."/>
      <w:lvlJc w:val="left"/>
      <w:pPr>
        <w:ind w:left="1660" w:hanging="5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60DC5"/>
    <w:multiLevelType w:val="hybridMultilevel"/>
    <w:tmpl w:val="DD72F11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1B900F94"/>
    <w:multiLevelType w:val="hybridMultilevel"/>
    <w:tmpl w:val="E70A00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E4388"/>
    <w:multiLevelType w:val="hybridMultilevel"/>
    <w:tmpl w:val="449C62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4C5409"/>
    <w:multiLevelType w:val="hybridMultilevel"/>
    <w:tmpl w:val="8DA0B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B842DB"/>
    <w:multiLevelType w:val="hybridMultilevel"/>
    <w:tmpl w:val="1E0644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1931A4"/>
    <w:multiLevelType w:val="hybridMultilevel"/>
    <w:tmpl w:val="459E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454EB"/>
    <w:multiLevelType w:val="hybridMultilevel"/>
    <w:tmpl w:val="2B9675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7F5F0C"/>
    <w:multiLevelType w:val="hybridMultilevel"/>
    <w:tmpl w:val="30188B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4BE3C24"/>
    <w:multiLevelType w:val="hybridMultilevel"/>
    <w:tmpl w:val="E3167E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9B37FD8"/>
    <w:multiLevelType w:val="hybridMultilevel"/>
    <w:tmpl w:val="F9BA0A82"/>
    <w:lvl w:ilvl="0" w:tplc="BEA657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B2F6876"/>
    <w:multiLevelType w:val="hybridMultilevel"/>
    <w:tmpl w:val="6A022F74"/>
    <w:lvl w:ilvl="0" w:tplc="832CC4EA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2B592679"/>
    <w:multiLevelType w:val="hybridMultilevel"/>
    <w:tmpl w:val="49E4FD58"/>
    <w:lvl w:ilvl="0" w:tplc="B21C6D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27F76"/>
    <w:multiLevelType w:val="hybridMultilevel"/>
    <w:tmpl w:val="62E69108"/>
    <w:lvl w:ilvl="0" w:tplc="832CC4EA">
      <w:start w:val="1"/>
      <w:numFmt w:val="decimal"/>
      <w:lvlText w:val="(%1)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8566A"/>
    <w:multiLevelType w:val="hybridMultilevel"/>
    <w:tmpl w:val="F2BCB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52B7E"/>
    <w:multiLevelType w:val="hybridMultilevel"/>
    <w:tmpl w:val="8EEA5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2A23115"/>
    <w:multiLevelType w:val="hybridMultilevel"/>
    <w:tmpl w:val="62E69108"/>
    <w:lvl w:ilvl="0" w:tplc="832CC4EA">
      <w:start w:val="1"/>
      <w:numFmt w:val="decimal"/>
      <w:lvlText w:val="(%1)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AF261F"/>
    <w:multiLevelType w:val="hybridMultilevel"/>
    <w:tmpl w:val="E70A00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DB1A8C"/>
    <w:multiLevelType w:val="hybridMultilevel"/>
    <w:tmpl w:val="656C5FD8"/>
    <w:lvl w:ilvl="0" w:tplc="9152AFAA">
      <w:start w:val="1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FF0000"/>
      </w:rPr>
    </w:lvl>
    <w:lvl w:ilvl="1" w:tplc="74DC7A66">
      <w:start w:val="1"/>
      <w:numFmt w:val="decimal"/>
      <w:lvlText w:val="%2."/>
      <w:lvlJc w:val="left"/>
      <w:pPr>
        <w:tabs>
          <w:tab w:val="num" w:pos="1520"/>
        </w:tabs>
        <w:ind w:left="1520" w:hanging="440"/>
      </w:pPr>
      <w:rPr>
        <w:rFonts w:hint="default"/>
        <w:b/>
        <w:color w:val="auto"/>
      </w:rPr>
    </w:lvl>
    <w:lvl w:ilvl="2" w:tplc="90742082">
      <w:start w:val="5"/>
      <w:numFmt w:val="decimal"/>
      <w:lvlText w:val="%3."/>
      <w:lvlJc w:val="left"/>
      <w:pPr>
        <w:tabs>
          <w:tab w:val="num" w:pos="2240"/>
        </w:tabs>
        <w:ind w:left="2240" w:hanging="440"/>
      </w:pPr>
      <w:rPr>
        <w:rFonts w:hint="default"/>
        <w:strike w:val="0"/>
        <w:dstrike w:val="0"/>
        <w:color w:val="auto"/>
      </w:rPr>
    </w:lvl>
    <w:lvl w:ilvl="3" w:tplc="832CC4EA">
      <w:start w:val="1"/>
      <w:numFmt w:val="decimal"/>
      <w:lvlText w:val="(%4)"/>
      <w:lvlJc w:val="left"/>
      <w:pPr>
        <w:ind w:left="1886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444507"/>
    <w:multiLevelType w:val="hybridMultilevel"/>
    <w:tmpl w:val="A68859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D7A4513"/>
    <w:multiLevelType w:val="hybridMultilevel"/>
    <w:tmpl w:val="71BEF40A"/>
    <w:lvl w:ilvl="0" w:tplc="B21C6D3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FD92767"/>
    <w:multiLevelType w:val="hybridMultilevel"/>
    <w:tmpl w:val="9344FDC6"/>
    <w:lvl w:ilvl="0" w:tplc="832CC4EA">
      <w:start w:val="1"/>
      <w:numFmt w:val="decimal"/>
      <w:lvlText w:val="(%1)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9">
    <w:nsid w:val="433D3208"/>
    <w:multiLevelType w:val="hybridMultilevel"/>
    <w:tmpl w:val="29C83B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425AC9"/>
    <w:multiLevelType w:val="hybridMultilevel"/>
    <w:tmpl w:val="23249DF2"/>
    <w:lvl w:ilvl="0" w:tplc="B21C6D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31B27"/>
    <w:multiLevelType w:val="hybridMultilevel"/>
    <w:tmpl w:val="DFC2D742"/>
    <w:lvl w:ilvl="0" w:tplc="832CC4EA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>
    <w:nsid w:val="55C06E66"/>
    <w:multiLevelType w:val="hybridMultilevel"/>
    <w:tmpl w:val="00B09C18"/>
    <w:lvl w:ilvl="0" w:tplc="832CC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562D3755"/>
    <w:multiLevelType w:val="hybridMultilevel"/>
    <w:tmpl w:val="F6B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A5C76"/>
    <w:multiLevelType w:val="hybridMultilevel"/>
    <w:tmpl w:val="D1EE4930"/>
    <w:lvl w:ilvl="0" w:tplc="832CC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16410"/>
    <w:multiLevelType w:val="hybridMultilevel"/>
    <w:tmpl w:val="FE965EE4"/>
    <w:lvl w:ilvl="0" w:tplc="832CC4EA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5ECC152D"/>
    <w:multiLevelType w:val="hybridMultilevel"/>
    <w:tmpl w:val="1F406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490C0F"/>
    <w:multiLevelType w:val="hybridMultilevel"/>
    <w:tmpl w:val="84FC51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F876FD"/>
    <w:multiLevelType w:val="hybridMultilevel"/>
    <w:tmpl w:val="E70A00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FF5D8E"/>
    <w:multiLevelType w:val="hybridMultilevel"/>
    <w:tmpl w:val="32F67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D00B26"/>
    <w:multiLevelType w:val="hybridMultilevel"/>
    <w:tmpl w:val="B844821A"/>
    <w:lvl w:ilvl="0" w:tplc="BEA657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C8859BB"/>
    <w:multiLevelType w:val="hybridMultilevel"/>
    <w:tmpl w:val="208284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871418"/>
    <w:multiLevelType w:val="hybridMultilevel"/>
    <w:tmpl w:val="2FD46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27154"/>
    <w:multiLevelType w:val="hybridMultilevel"/>
    <w:tmpl w:val="E940B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E17FB"/>
    <w:multiLevelType w:val="hybridMultilevel"/>
    <w:tmpl w:val="6E703932"/>
    <w:lvl w:ilvl="0" w:tplc="832CC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7041F"/>
    <w:multiLevelType w:val="hybridMultilevel"/>
    <w:tmpl w:val="A392C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4220C"/>
    <w:multiLevelType w:val="hybridMultilevel"/>
    <w:tmpl w:val="E07C9C62"/>
    <w:lvl w:ilvl="0" w:tplc="940E7F5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39"/>
  </w:num>
  <w:num w:numId="3">
    <w:abstractNumId w:val="0"/>
  </w:num>
  <w:num w:numId="4">
    <w:abstractNumId w:val="46"/>
  </w:num>
  <w:num w:numId="5">
    <w:abstractNumId w:val="28"/>
  </w:num>
  <w:num w:numId="6">
    <w:abstractNumId w:val="43"/>
  </w:num>
  <w:num w:numId="7">
    <w:abstractNumId w:val="42"/>
  </w:num>
  <w:num w:numId="8">
    <w:abstractNumId w:val="31"/>
  </w:num>
  <w:num w:numId="9">
    <w:abstractNumId w:val="29"/>
  </w:num>
  <w:num w:numId="10">
    <w:abstractNumId w:val="33"/>
  </w:num>
  <w:num w:numId="11">
    <w:abstractNumId w:val="18"/>
  </w:num>
  <w:num w:numId="12">
    <w:abstractNumId w:val="45"/>
  </w:num>
  <w:num w:numId="13">
    <w:abstractNumId w:val="23"/>
  </w:num>
  <w:num w:numId="14">
    <w:abstractNumId w:val="20"/>
  </w:num>
  <w:num w:numId="15">
    <w:abstractNumId w:val="9"/>
  </w:num>
  <w:num w:numId="16">
    <w:abstractNumId w:val="41"/>
  </w:num>
  <w:num w:numId="17">
    <w:abstractNumId w:val="32"/>
  </w:num>
  <w:num w:numId="18">
    <w:abstractNumId w:val="6"/>
  </w:num>
  <w:num w:numId="19">
    <w:abstractNumId w:val="34"/>
  </w:num>
  <w:num w:numId="20">
    <w:abstractNumId w:val="35"/>
  </w:num>
  <w:num w:numId="21">
    <w:abstractNumId w:val="25"/>
  </w:num>
  <w:num w:numId="22">
    <w:abstractNumId w:val="11"/>
  </w:num>
  <w:num w:numId="23">
    <w:abstractNumId w:val="13"/>
  </w:num>
  <w:num w:numId="24">
    <w:abstractNumId w:val="19"/>
  </w:num>
  <w:num w:numId="25">
    <w:abstractNumId w:val="7"/>
  </w:num>
  <w:num w:numId="26">
    <w:abstractNumId w:val="27"/>
  </w:num>
  <w:num w:numId="27">
    <w:abstractNumId w:val="44"/>
  </w:num>
  <w:num w:numId="28">
    <w:abstractNumId w:val="30"/>
  </w:num>
  <w:num w:numId="29">
    <w:abstractNumId w:val="12"/>
  </w:num>
  <w:num w:numId="30">
    <w:abstractNumId w:val="21"/>
  </w:num>
  <w:num w:numId="31">
    <w:abstractNumId w:val="4"/>
  </w:num>
  <w:num w:numId="32">
    <w:abstractNumId w:val="2"/>
  </w:num>
  <w:num w:numId="33">
    <w:abstractNumId w:val="15"/>
  </w:num>
  <w:num w:numId="34">
    <w:abstractNumId w:val="1"/>
  </w:num>
  <w:num w:numId="35">
    <w:abstractNumId w:val="22"/>
  </w:num>
  <w:num w:numId="36">
    <w:abstractNumId w:val="36"/>
  </w:num>
  <w:num w:numId="37">
    <w:abstractNumId w:val="14"/>
  </w:num>
  <w:num w:numId="38">
    <w:abstractNumId w:val="26"/>
  </w:num>
  <w:num w:numId="39">
    <w:abstractNumId w:val="8"/>
  </w:num>
  <w:num w:numId="40">
    <w:abstractNumId w:val="24"/>
  </w:num>
  <w:num w:numId="41">
    <w:abstractNumId w:val="16"/>
  </w:num>
  <w:num w:numId="42">
    <w:abstractNumId w:val="17"/>
  </w:num>
  <w:num w:numId="43">
    <w:abstractNumId w:val="40"/>
  </w:num>
  <w:num w:numId="44">
    <w:abstractNumId w:val="37"/>
  </w:num>
  <w:num w:numId="45">
    <w:abstractNumId w:val="10"/>
  </w:num>
  <w:num w:numId="46">
    <w:abstractNumId w:val="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21"/>
    <w:rsid w:val="00006B20"/>
    <w:rsid w:val="000100D1"/>
    <w:rsid w:val="00014D43"/>
    <w:rsid w:val="00031F84"/>
    <w:rsid w:val="00033A81"/>
    <w:rsid w:val="00041BD5"/>
    <w:rsid w:val="00073F14"/>
    <w:rsid w:val="000B10C9"/>
    <w:rsid w:val="000D5486"/>
    <w:rsid w:val="000E14AE"/>
    <w:rsid w:val="000E737F"/>
    <w:rsid w:val="000F05C4"/>
    <w:rsid w:val="000F17E6"/>
    <w:rsid w:val="00104F40"/>
    <w:rsid w:val="00107DDB"/>
    <w:rsid w:val="00117970"/>
    <w:rsid w:val="00122ADD"/>
    <w:rsid w:val="0013332B"/>
    <w:rsid w:val="0013449D"/>
    <w:rsid w:val="001439CE"/>
    <w:rsid w:val="00155CF0"/>
    <w:rsid w:val="00156559"/>
    <w:rsid w:val="001648B7"/>
    <w:rsid w:val="0017028F"/>
    <w:rsid w:val="001723A3"/>
    <w:rsid w:val="00185A9C"/>
    <w:rsid w:val="00187FE6"/>
    <w:rsid w:val="001914AE"/>
    <w:rsid w:val="001A5514"/>
    <w:rsid w:val="001A79DC"/>
    <w:rsid w:val="001B1C4E"/>
    <w:rsid w:val="001D4403"/>
    <w:rsid w:val="001E4E89"/>
    <w:rsid w:val="001F5EDB"/>
    <w:rsid w:val="00207F51"/>
    <w:rsid w:val="0021055A"/>
    <w:rsid w:val="00217067"/>
    <w:rsid w:val="00232673"/>
    <w:rsid w:val="00237102"/>
    <w:rsid w:val="00240A31"/>
    <w:rsid w:val="00241363"/>
    <w:rsid w:val="00256C18"/>
    <w:rsid w:val="00265406"/>
    <w:rsid w:val="002704A3"/>
    <w:rsid w:val="0027641F"/>
    <w:rsid w:val="00280F89"/>
    <w:rsid w:val="00283C0D"/>
    <w:rsid w:val="00290A54"/>
    <w:rsid w:val="002926E4"/>
    <w:rsid w:val="002A0692"/>
    <w:rsid w:val="002A29E3"/>
    <w:rsid w:val="002B2AD5"/>
    <w:rsid w:val="002D5FB4"/>
    <w:rsid w:val="002D7C20"/>
    <w:rsid w:val="002F732E"/>
    <w:rsid w:val="0033159F"/>
    <w:rsid w:val="00331689"/>
    <w:rsid w:val="003420FF"/>
    <w:rsid w:val="00357315"/>
    <w:rsid w:val="00364B56"/>
    <w:rsid w:val="003665C8"/>
    <w:rsid w:val="00374D72"/>
    <w:rsid w:val="00380E30"/>
    <w:rsid w:val="00392105"/>
    <w:rsid w:val="003954CC"/>
    <w:rsid w:val="003A3CE0"/>
    <w:rsid w:val="003B251F"/>
    <w:rsid w:val="003D4BCD"/>
    <w:rsid w:val="003E50D5"/>
    <w:rsid w:val="00410D63"/>
    <w:rsid w:val="00415FE5"/>
    <w:rsid w:val="004367C4"/>
    <w:rsid w:val="00443DA2"/>
    <w:rsid w:val="004723E8"/>
    <w:rsid w:val="004826EB"/>
    <w:rsid w:val="00493947"/>
    <w:rsid w:val="004A4886"/>
    <w:rsid w:val="004C01D0"/>
    <w:rsid w:val="004D4E05"/>
    <w:rsid w:val="004E2637"/>
    <w:rsid w:val="004F0E3A"/>
    <w:rsid w:val="0050172B"/>
    <w:rsid w:val="0050201B"/>
    <w:rsid w:val="005100E7"/>
    <w:rsid w:val="00541228"/>
    <w:rsid w:val="005429F3"/>
    <w:rsid w:val="00545E8D"/>
    <w:rsid w:val="005470B4"/>
    <w:rsid w:val="00550CAB"/>
    <w:rsid w:val="00551F3A"/>
    <w:rsid w:val="005614C7"/>
    <w:rsid w:val="00571F69"/>
    <w:rsid w:val="0057433A"/>
    <w:rsid w:val="005751AC"/>
    <w:rsid w:val="00575879"/>
    <w:rsid w:val="00586684"/>
    <w:rsid w:val="0058684E"/>
    <w:rsid w:val="005C38F7"/>
    <w:rsid w:val="005C59E6"/>
    <w:rsid w:val="005C7EF0"/>
    <w:rsid w:val="005D1D34"/>
    <w:rsid w:val="005D5C70"/>
    <w:rsid w:val="005E24B1"/>
    <w:rsid w:val="005F2BB9"/>
    <w:rsid w:val="005F2E27"/>
    <w:rsid w:val="00605365"/>
    <w:rsid w:val="00615E74"/>
    <w:rsid w:val="00622444"/>
    <w:rsid w:val="00631099"/>
    <w:rsid w:val="00652F7F"/>
    <w:rsid w:val="00677494"/>
    <w:rsid w:val="006958A3"/>
    <w:rsid w:val="006B09A0"/>
    <w:rsid w:val="006B1045"/>
    <w:rsid w:val="006C63AC"/>
    <w:rsid w:val="006C7BB8"/>
    <w:rsid w:val="006D2150"/>
    <w:rsid w:val="006D476A"/>
    <w:rsid w:val="006D5038"/>
    <w:rsid w:val="006D6C70"/>
    <w:rsid w:val="006E294E"/>
    <w:rsid w:val="006F04B8"/>
    <w:rsid w:val="006F49E4"/>
    <w:rsid w:val="007019C6"/>
    <w:rsid w:val="00712786"/>
    <w:rsid w:val="00726D35"/>
    <w:rsid w:val="00734BCA"/>
    <w:rsid w:val="00736A1D"/>
    <w:rsid w:val="007422E1"/>
    <w:rsid w:val="0076017D"/>
    <w:rsid w:val="00761986"/>
    <w:rsid w:val="00762230"/>
    <w:rsid w:val="00766824"/>
    <w:rsid w:val="00773F99"/>
    <w:rsid w:val="007B51F8"/>
    <w:rsid w:val="007E1624"/>
    <w:rsid w:val="00811A66"/>
    <w:rsid w:val="00821F8F"/>
    <w:rsid w:val="0082663D"/>
    <w:rsid w:val="0087351B"/>
    <w:rsid w:val="008905D3"/>
    <w:rsid w:val="00891BF9"/>
    <w:rsid w:val="0089664A"/>
    <w:rsid w:val="0089750E"/>
    <w:rsid w:val="008A0DE5"/>
    <w:rsid w:val="008A3D4E"/>
    <w:rsid w:val="008A6418"/>
    <w:rsid w:val="008B2AF2"/>
    <w:rsid w:val="008D3E08"/>
    <w:rsid w:val="008D74C3"/>
    <w:rsid w:val="008E2D59"/>
    <w:rsid w:val="008F3D74"/>
    <w:rsid w:val="008F535B"/>
    <w:rsid w:val="008F78CE"/>
    <w:rsid w:val="00907633"/>
    <w:rsid w:val="00910674"/>
    <w:rsid w:val="009206AF"/>
    <w:rsid w:val="00925F7A"/>
    <w:rsid w:val="009372DA"/>
    <w:rsid w:val="00944B78"/>
    <w:rsid w:val="0094622A"/>
    <w:rsid w:val="00955018"/>
    <w:rsid w:val="00966B34"/>
    <w:rsid w:val="00971CC1"/>
    <w:rsid w:val="009721EB"/>
    <w:rsid w:val="00973FDA"/>
    <w:rsid w:val="009964E7"/>
    <w:rsid w:val="009A6652"/>
    <w:rsid w:val="009B32E8"/>
    <w:rsid w:val="009B75CE"/>
    <w:rsid w:val="009B784C"/>
    <w:rsid w:val="009E17E1"/>
    <w:rsid w:val="009F5C23"/>
    <w:rsid w:val="009F7871"/>
    <w:rsid w:val="00A01113"/>
    <w:rsid w:val="00A30867"/>
    <w:rsid w:val="00A32086"/>
    <w:rsid w:val="00A36D88"/>
    <w:rsid w:val="00A65ECE"/>
    <w:rsid w:val="00A7120D"/>
    <w:rsid w:val="00A72F1A"/>
    <w:rsid w:val="00A802EE"/>
    <w:rsid w:val="00A81428"/>
    <w:rsid w:val="00A847E0"/>
    <w:rsid w:val="00AA101E"/>
    <w:rsid w:val="00AC45B0"/>
    <w:rsid w:val="00AC7BA8"/>
    <w:rsid w:val="00AE2992"/>
    <w:rsid w:val="00AE337D"/>
    <w:rsid w:val="00AF179F"/>
    <w:rsid w:val="00AF2C31"/>
    <w:rsid w:val="00AF705B"/>
    <w:rsid w:val="00B034FE"/>
    <w:rsid w:val="00B15E9F"/>
    <w:rsid w:val="00B33670"/>
    <w:rsid w:val="00B34C4B"/>
    <w:rsid w:val="00B440CE"/>
    <w:rsid w:val="00B46A12"/>
    <w:rsid w:val="00B65EE3"/>
    <w:rsid w:val="00B73812"/>
    <w:rsid w:val="00B91956"/>
    <w:rsid w:val="00B930A9"/>
    <w:rsid w:val="00BA1AEB"/>
    <w:rsid w:val="00BA2D21"/>
    <w:rsid w:val="00BA4D72"/>
    <w:rsid w:val="00BA4EEB"/>
    <w:rsid w:val="00BA6841"/>
    <w:rsid w:val="00BB2986"/>
    <w:rsid w:val="00BC3B54"/>
    <w:rsid w:val="00BC7310"/>
    <w:rsid w:val="00BD46B0"/>
    <w:rsid w:val="00BF6707"/>
    <w:rsid w:val="00BF71DC"/>
    <w:rsid w:val="00C073BF"/>
    <w:rsid w:val="00C270B1"/>
    <w:rsid w:val="00C404E9"/>
    <w:rsid w:val="00C410B5"/>
    <w:rsid w:val="00C428A0"/>
    <w:rsid w:val="00C53ACE"/>
    <w:rsid w:val="00C70FFD"/>
    <w:rsid w:val="00C714CF"/>
    <w:rsid w:val="00C77BD7"/>
    <w:rsid w:val="00C8387E"/>
    <w:rsid w:val="00C83C07"/>
    <w:rsid w:val="00C85468"/>
    <w:rsid w:val="00C86116"/>
    <w:rsid w:val="00C9537E"/>
    <w:rsid w:val="00CB46E4"/>
    <w:rsid w:val="00CB7328"/>
    <w:rsid w:val="00CC1B7A"/>
    <w:rsid w:val="00CC1CB0"/>
    <w:rsid w:val="00CC2BB9"/>
    <w:rsid w:val="00CC64B5"/>
    <w:rsid w:val="00CD27CD"/>
    <w:rsid w:val="00CD511D"/>
    <w:rsid w:val="00CF6809"/>
    <w:rsid w:val="00D0184C"/>
    <w:rsid w:val="00D06EAA"/>
    <w:rsid w:val="00D13CC8"/>
    <w:rsid w:val="00D14460"/>
    <w:rsid w:val="00D223E1"/>
    <w:rsid w:val="00D22DEA"/>
    <w:rsid w:val="00D33CAA"/>
    <w:rsid w:val="00D52C28"/>
    <w:rsid w:val="00D6074F"/>
    <w:rsid w:val="00D658F8"/>
    <w:rsid w:val="00D82C11"/>
    <w:rsid w:val="00D83D6C"/>
    <w:rsid w:val="00D849AA"/>
    <w:rsid w:val="00D93134"/>
    <w:rsid w:val="00D95B77"/>
    <w:rsid w:val="00DA2C6B"/>
    <w:rsid w:val="00DB3882"/>
    <w:rsid w:val="00DB3C01"/>
    <w:rsid w:val="00DB49BF"/>
    <w:rsid w:val="00DC6B90"/>
    <w:rsid w:val="00DC7D65"/>
    <w:rsid w:val="00DD0C1D"/>
    <w:rsid w:val="00DD32EA"/>
    <w:rsid w:val="00DD4875"/>
    <w:rsid w:val="00DE4C02"/>
    <w:rsid w:val="00DF33E6"/>
    <w:rsid w:val="00DF723A"/>
    <w:rsid w:val="00DF7F59"/>
    <w:rsid w:val="00E02D9B"/>
    <w:rsid w:val="00E163C6"/>
    <w:rsid w:val="00E31C0D"/>
    <w:rsid w:val="00E3677E"/>
    <w:rsid w:val="00E41617"/>
    <w:rsid w:val="00E46BCB"/>
    <w:rsid w:val="00E503FA"/>
    <w:rsid w:val="00E63154"/>
    <w:rsid w:val="00E642CB"/>
    <w:rsid w:val="00E67337"/>
    <w:rsid w:val="00EB79BF"/>
    <w:rsid w:val="00EC0503"/>
    <w:rsid w:val="00EC1D98"/>
    <w:rsid w:val="00EC2DB7"/>
    <w:rsid w:val="00ED2FD9"/>
    <w:rsid w:val="00ED43DF"/>
    <w:rsid w:val="00EE30FD"/>
    <w:rsid w:val="00EE5FCB"/>
    <w:rsid w:val="00EE63A3"/>
    <w:rsid w:val="00F0030C"/>
    <w:rsid w:val="00F048A0"/>
    <w:rsid w:val="00F14599"/>
    <w:rsid w:val="00F213AC"/>
    <w:rsid w:val="00F24FB9"/>
    <w:rsid w:val="00F263A9"/>
    <w:rsid w:val="00F33766"/>
    <w:rsid w:val="00F37512"/>
    <w:rsid w:val="00F545C9"/>
    <w:rsid w:val="00F552D8"/>
    <w:rsid w:val="00F603C7"/>
    <w:rsid w:val="00F667A4"/>
    <w:rsid w:val="00F8124C"/>
    <w:rsid w:val="00F81EBB"/>
    <w:rsid w:val="00F833A9"/>
    <w:rsid w:val="00F90E47"/>
    <w:rsid w:val="00F9561B"/>
    <w:rsid w:val="00F961F1"/>
    <w:rsid w:val="00FB48F3"/>
    <w:rsid w:val="00FB6593"/>
    <w:rsid w:val="00FB6C7C"/>
    <w:rsid w:val="00FB7167"/>
    <w:rsid w:val="00FD0205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82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1"/>
    <w:pPr>
      <w:spacing w:after="0" w:line="300" w:lineRule="auto"/>
    </w:pPr>
    <w:rPr>
      <w:lang w:eastAsia="en-US"/>
    </w:rPr>
  </w:style>
  <w:style w:type="paragraph" w:styleId="Heading1">
    <w:name w:val="heading 1"/>
    <w:basedOn w:val="Normal"/>
    <w:next w:val="BodyText"/>
    <w:link w:val="Heading1Char"/>
    <w:rsid w:val="00BA2D21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2D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BA2D21"/>
    <w:pPr>
      <w:tabs>
        <w:tab w:val="center" w:pos="4680"/>
        <w:tab w:val="right" w:pos="9360"/>
      </w:tabs>
      <w:spacing w:after="800"/>
      <w:ind w:right="-720"/>
      <w:jc w:val="right"/>
    </w:pPr>
    <w:rPr>
      <w:color w:val="1F497D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A2D21"/>
    <w:rPr>
      <w:color w:val="1F497D" w:themeColor="text2"/>
      <w:sz w:val="18"/>
      <w:szCs w:val="18"/>
      <w:lang w:eastAsia="en-US"/>
    </w:rPr>
  </w:style>
  <w:style w:type="paragraph" w:customStyle="1" w:styleId="DataField11pt-Single">
    <w:name w:val="Data Field 11pt-Single"/>
    <w:basedOn w:val="Normal"/>
    <w:link w:val="DataField11pt-SingleChar"/>
    <w:rsid w:val="00BA2D21"/>
    <w:pPr>
      <w:autoSpaceDE w:val="0"/>
      <w:autoSpaceDN w:val="0"/>
      <w:spacing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BA2D21"/>
    <w:rPr>
      <w:rFonts w:ascii="Arial" w:eastAsia="Times New Roman" w:hAnsi="Arial" w:cs="Arial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A2D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D21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A2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3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7F51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48A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48A0"/>
    <w:rPr>
      <w:lang w:eastAsia="en-US"/>
    </w:rPr>
  </w:style>
  <w:style w:type="table" w:styleId="TableGrid">
    <w:name w:val="Table Grid"/>
    <w:basedOn w:val="TableNormal"/>
    <w:uiPriority w:val="59"/>
    <w:rsid w:val="002926E4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41617"/>
  </w:style>
  <w:style w:type="paragraph" w:customStyle="1" w:styleId="details">
    <w:name w:val="details"/>
    <w:basedOn w:val="Normal"/>
    <w:rsid w:val="00E4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jrnl">
    <w:name w:val="jrnl"/>
    <w:basedOn w:val="DefaultParagraphFont"/>
    <w:rsid w:val="00E41617"/>
  </w:style>
  <w:style w:type="character" w:customStyle="1" w:styleId="fm-citation-ids-label">
    <w:name w:val="fm-citation-ids-label"/>
    <w:basedOn w:val="DefaultParagraphFont"/>
    <w:rsid w:val="00BC3B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1"/>
    <w:pPr>
      <w:spacing w:after="0" w:line="300" w:lineRule="auto"/>
    </w:pPr>
    <w:rPr>
      <w:lang w:eastAsia="en-US"/>
    </w:rPr>
  </w:style>
  <w:style w:type="paragraph" w:styleId="Heading1">
    <w:name w:val="heading 1"/>
    <w:basedOn w:val="Normal"/>
    <w:next w:val="BodyText"/>
    <w:link w:val="Heading1Char"/>
    <w:rsid w:val="00BA2D21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2D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BA2D21"/>
    <w:pPr>
      <w:tabs>
        <w:tab w:val="center" w:pos="4680"/>
        <w:tab w:val="right" w:pos="9360"/>
      </w:tabs>
      <w:spacing w:after="800"/>
      <w:ind w:right="-720"/>
      <w:jc w:val="right"/>
    </w:pPr>
    <w:rPr>
      <w:color w:val="1F497D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A2D21"/>
    <w:rPr>
      <w:color w:val="1F497D" w:themeColor="text2"/>
      <w:sz w:val="18"/>
      <w:szCs w:val="18"/>
      <w:lang w:eastAsia="en-US"/>
    </w:rPr>
  </w:style>
  <w:style w:type="paragraph" w:customStyle="1" w:styleId="DataField11pt-Single">
    <w:name w:val="Data Field 11pt-Single"/>
    <w:basedOn w:val="Normal"/>
    <w:link w:val="DataField11pt-SingleChar"/>
    <w:rsid w:val="00BA2D21"/>
    <w:pPr>
      <w:autoSpaceDE w:val="0"/>
      <w:autoSpaceDN w:val="0"/>
      <w:spacing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BA2D21"/>
    <w:rPr>
      <w:rFonts w:ascii="Arial" w:eastAsia="Times New Roman" w:hAnsi="Arial" w:cs="Arial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A2D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D21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A2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3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7F51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48A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48A0"/>
    <w:rPr>
      <w:lang w:eastAsia="en-US"/>
    </w:rPr>
  </w:style>
  <w:style w:type="table" w:styleId="TableGrid">
    <w:name w:val="Table Grid"/>
    <w:basedOn w:val="TableNormal"/>
    <w:uiPriority w:val="59"/>
    <w:rsid w:val="002926E4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41617"/>
  </w:style>
  <w:style w:type="paragraph" w:customStyle="1" w:styleId="details">
    <w:name w:val="details"/>
    <w:basedOn w:val="Normal"/>
    <w:rsid w:val="00E4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jrnl">
    <w:name w:val="jrnl"/>
    <w:basedOn w:val="DefaultParagraphFont"/>
    <w:rsid w:val="00E41617"/>
  </w:style>
  <w:style w:type="character" w:customStyle="1" w:styleId="fm-citation-ids-label">
    <w:name w:val="fm-citation-ids-label"/>
    <w:basedOn w:val="DefaultParagraphFont"/>
    <w:rsid w:val="00BC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09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cbi.nlm.nih.gov/pubmed/21715304" TargetMode="External"/><Relationship Id="rId21" Type="http://schemas.openxmlformats.org/officeDocument/2006/relationships/hyperlink" Target="http://www.ncbi.nlm.nih.gov/pubmed/21311102" TargetMode="External"/><Relationship Id="rId22" Type="http://schemas.openxmlformats.org/officeDocument/2006/relationships/hyperlink" Target="http://www.ncbi.nlm.nih.gov/pubmed/20495567" TargetMode="External"/><Relationship Id="rId23" Type="http://schemas.openxmlformats.org/officeDocument/2006/relationships/hyperlink" Target="http://www.ncbi.nlm.nih.gov/pubmed/19229297" TargetMode="External"/><Relationship Id="rId24" Type="http://schemas.openxmlformats.org/officeDocument/2006/relationships/hyperlink" Target="http://www.ncbi.nlm.nih.gov/pubmed/16227592" TargetMode="External"/><Relationship Id="rId25" Type="http://schemas.openxmlformats.org/officeDocument/2006/relationships/hyperlink" Target="http://www.ncbi.nlm.nih.gov/pubmed/15247275" TargetMode="External"/><Relationship Id="rId26" Type="http://schemas.openxmlformats.org/officeDocument/2006/relationships/hyperlink" Target="http://www.ncbi.nlm.nih.gov/pubmed/12597886" TargetMode="External"/><Relationship Id="rId27" Type="http://schemas.openxmlformats.org/officeDocument/2006/relationships/hyperlink" Target="https://www.ncbi.nlm.nih.gov/pubmed/25030919" TargetMode="External"/><Relationship Id="rId28" Type="http://schemas.openxmlformats.org/officeDocument/2006/relationships/hyperlink" Target="https://www.ncbi.nlm.nih.gov/pubmed/27581142" TargetMode="External"/><Relationship Id="rId29" Type="http://schemas.openxmlformats.org/officeDocument/2006/relationships/hyperlink" Target="http://ma.ecsdl.org/search?author1=Jianyuan+Zhang&amp;sortspec=date&amp;submit=Submit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ma.ecsdl.org/search?author1=Tinghui+Li&amp;sortspec=date&amp;submit=Submit" TargetMode="External"/><Relationship Id="rId31" Type="http://schemas.openxmlformats.org/officeDocument/2006/relationships/hyperlink" Target="http://ma.ecsdl.org/search?author1=Harry+C+Dorn&amp;sortspec=date&amp;submit=Submit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s://www.ncbi.nlm.nih.gov/pubmed/26956052" TargetMode="External"/><Relationship Id="rId6" Type="http://schemas.openxmlformats.org/officeDocument/2006/relationships/webSettings" Target="webSettings.xml"/><Relationship Id="rId7" Type="http://schemas.openxmlformats.org/officeDocument/2006/relationships/hyperlink" Target="https://doi.org/10.1093/neuonc/nox181" TargetMode="External"/><Relationship Id="rId8" Type="http://schemas.openxmlformats.org/officeDocument/2006/relationships/hyperlink" Target="https://www.ncbi.nlm.nih.gov/pubmed/27583302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ncbi.nlm.nih.gov/pubmed/26542214" TargetMode="External"/><Relationship Id="rId11" Type="http://schemas.openxmlformats.org/officeDocument/2006/relationships/hyperlink" Target="http://www.ncbi.nlm.nih.gov/pubmed/26395823" TargetMode="External"/><Relationship Id="rId12" Type="http://schemas.openxmlformats.org/officeDocument/2006/relationships/hyperlink" Target="http://www.ncbi.nlm.nih.gov/pubmed/26022213" TargetMode="External"/><Relationship Id="rId13" Type="http://schemas.openxmlformats.org/officeDocument/2006/relationships/hyperlink" Target="http://www.ncbi.nlm.nih.gov/pubmed/25734907" TargetMode="External"/><Relationship Id="rId14" Type="http://schemas.openxmlformats.org/officeDocument/2006/relationships/hyperlink" Target="http://www.ncbi.nlm.nih.gov/pubmed/25714620" TargetMode="External"/><Relationship Id="rId15" Type="http://schemas.openxmlformats.org/officeDocument/2006/relationships/hyperlink" Target="http://www.ncbi.nlm.nih.gov/pubmed/25186176" TargetMode="External"/><Relationship Id="rId16" Type="http://schemas.openxmlformats.org/officeDocument/2006/relationships/hyperlink" Target="http://www.ncbi.nlm.nih.gov/pubmed/24321384" TargetMode="External"/><Relationship Id="rId17" Type="http://schemas.openxmlformats.org/officeDocument/2006/relationships/hyperlink" Target="http://www.ncbi.nlm.nih.gov/pubmed/23430061" TargetMode="External"/><Relationship Id="rId18" Type="http://schemas.openxmlformats.org/officeDocument/2006/relationships/hyperlink" Target="http://www.ncbi.nlm.nih.gov/pubmed/22687197" TargetMode="External"/><Relationship Id="rId19" Type="http://schemas.openxmlformats.org/officeDocument/2006/relationships/hyperlink" Target="http://www.ncbi.nlm.nih.gov/pubmed/22797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7E8A2-728F-7B43-96CC-34E76F7F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4658</Words>
  <Characters>26554</Characters>
  <Application>Microsoft Macintosh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Zhi Sheng</cp:lastModifiedBy>
  <cp:revision>16</cp:revision>
  <cp:lastPrinted>2017-08-19T17:40:00Z</cp:lastPrinted>
  <dcterms:created xsi:type="dcterms:W3CDTF">2017-09-06T13:31:00Z</dcterms:created>
  <dcterms:modified xsi:type="dcterms:W3CDTF">2017-10-09T14:12:00Z</dcterms:modified>
</cp:coreProperties>
</file>